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6F7A" w14:textId="1C4786FE" w:rsidR="007E215D" w:rsidRDefault="002D73A1" w:rsidP="002D73A1">
      <w:pPr>
        <w:spacing w:after="0"/>
        <w:jc w:val="center"/>
        <w:rPr>
          <w:b/>
          <w:bCs/>
        </w:rPr>
      </w:pPr>
      <w:r w:rsidRPr="002D73A1">
        <w:rPr>
          <w:b/>
          <w:bCs/>
        </w:rPr>
        <w:t>RED MARLEY HILL CLIMB CLUB</w:t>
      </w:r>
    </w:p>
    <w:p w14:paraId="02AB1887" w14:textId="0010B8F9" w:rsidR="002D73A1" w:rsidRDefault="002D73A1" w:rsidP="002D73A1">
      <w:pPr>
        <w:spacing w:after="0"/>
        <w:jc w:val="center"/>
      </w:pPr>
      <w:r>
        <w:t>Presents</w:t>
      </w:r>
    </w:p>
    <w:p w14:paraId="13818BA0" w14:textId="57024DDC" w:rsidR="002D73A1" w:rsidRDefault="002D73A1" w:rsidP="002D73A1">
      <w:pPr>
        <w:spacing w:after="0"/>
        <w:jc w:val="center"/>
        <w:rPr>
          <w:b/>
          <w:bCs/>
        </w:rPr>
      </w:pPr>
      <w:r>
        <w:rPr>
          <w:b/>
          <w:bCs/>
        </w:rPr>
        <w:t>RED MARLEY HILL CLIMB</w:t>
      </w:r>
    </w:p>
    <w:p w14:paraId="068CD363" w14:textId="66023D5A" w:rsidR="002D73A1" w:rsidRDefault="002D73A1" w:rsidP="002D73A1">
      <w:pPr>
        <w:spacing w:after="0"/>
        <w:jc w:val="center"/>
        <w:rPr>
          <w:b/>
          <w:bCs/>
        </w:rPr>
      </w:pPr>
      <w:r>
        <w:rPr>
          <w:b/>
          <w:bCs/>
        </w:rPr>
        <w:t>At Walsgrove Farm, Great Witley, Worcestershire, WR6 6JJ</w:t>
      </w:r>
    </w:p>
    <w:p w14:paraId="2B972B44" w14:textId="67EB9C9C" w:rsidR="002D73A1" w:rsidRDefault="002D73A1" w:rsidP="002D73A1">
      <w:pPr>
        <w:spacing w:after="0"/>
        <w:jc w:val="center"/>
        <w:rPr>
          <w:b/>
          <w:bCs/>
        </w:rPr>
      </w:pPr>
      <w:r>
        <w:rPr>
          <w:b/>
          <w:bCs/>
        </w:rPr>
        <w:t xml:space="preserve">Easter Monday April </w:t>
      </w:r>
      <w:r w:rsidR="00F75F13">
        <w:rPr>
          <w:b/>
          <w:bCs/>
        </w:rPr>
        <w:t>6th</w:t>
      </w:r>
      <w:r w:rsidRPr="002D73A1">
        <w:rPr>
          <w:b/>
          <w:bCs/>
          <w:vertAlign w:val="superscript"/>
        </w:rPr>
        <w:t>t</w:t>
      </w:r>
      <w:r>
        <w:rPr>
          <w:b/>
          <w:bCs/>
        </w:rPr>
        <w:t xml:space="preserve"> 202</w:t>
      </w:r>
      <w:r w:rsidR="00F75F13">
        <w:rPr>
          <w:b/>
          <w:bCs/>
        </w:rPr>
        <w:t>6</w:t>
      </w:r>
    </w:p>
    <w:p w14:paraId="2619A97F" w14:textId="2206CE4A" w:rsidR="002D73A1" w:rsidRDefault="002D73A1" w:rsidP="002D73A1">
      <w:pPr>
        <w:spacing w:after="0"/>
        <w:jc w:val="center"/>
      </w:pPr>
      <w:r>
        <w:t>Held under the general rules and  regulations of the AMCA</w:t>
      </w:r>
    </w:p>
    <w:p w14:paraId="6E7E492C" w14:textId="77777777" w:rsidR="002D73A1" w:rsidRDefault="002D73A1" w:rsidP="002D73A1">
      <w:pPr>
        <w:spacing w:after="0"/>
        <w:jc w:val="center"/>
      </w:pPr>
    </w:p>
    <w:p w14:paraId="4B112BBD" w14:textId="14D52E82" w:rsidR="002D73A1" w:rsidRDefault="002D73A1" w:rsidP="002D73A1">
      <w:pPr>
        <w:spacing w:after="0"/>
        <w:jc w:val="center"/>
        <w:rPr>
          <w:b/>
          <w:bCs/>
        </w:rPr>
      </w:pPr>
      <w:r>
        <w:rPr>
          <w:b/>
          <w:bCs/>
        </w:rPr>
        <w:t>Timetable of Events</w:t>
      </w:r>
    </w:p>
    <w:tbl>
      <w:tblPr>
        <w:tblStyle w:val="TableGrid"/>
        <w:tblW w:w="0" w:type="auto"/>
        <w:tblLook w:val="04A0" w:firstRow="1" w:lastRow="0" w:firstColumn="1" w:lastColumn="0" w:noHBand="0" w:noVBand="1"/>
      </w:tblPr>
      <w:tblGrid>
        <w:gridCol w:w="2263"/>
        <w:gridCol w:w="6753"/>
      </w:tblGrid>
      <w:tr w:rsidR="002D73A1" w14:paraId="4D298729" w14:textId="77777777" w:rsidTr="001B5516">
        <w:tc>
          <w:tcPr>
            <w:tcW w:w="2263" w:type="dxa"/>
          </w:tcPr>
          <w:p w14:paraId="39DCF35E" w14:textId="26CA42E1" w:rsidR="002D73A1" w:rsidRPr="002D73A1" w:rsidRDefault="002D73A1" w:rsidP="002D73A1">
            <w:pPr>
              <w:jc w:val="center"/>
              <w:rPr>
                <w:b/>
                <w:bCs/>
              </w:rPr>
            </w:pPr>
            <w:r>
              <w:rPr>
                <w:b/>
                <w:bCs/>
              </w:rPr>
              <w:t>Practice</w:t>
            </w:r>
          </w:p>
        </w:tc>
        <w:tc>
          <w:tcPr>
            <w:tcW w:w="6753" w:type="dxa"/>
          </w:tcPr>
          <w:p w14:paraId="6C712F1E" w14:textId="45B2B0C1" w:rsidR="002D73A1" w:rsidRPr="002D73A1" w:rsidRDefault="002D73A1" w:rsidP="001B5516">
            <w:pPr>
              <w:pStyle w:val="ListParagraph"/>
              <w:numPr>
                <w:ilvl w:val="0"/>
                <w:numId w:val="1"/>
              </w:numPr>
              <w:jc w:val="both"/>
            </w:pPr>
            <w:r w:rsidRPr="002D73A1">
              <w:t>9:30am-  Each competitor will be allowed at least 2 attempts at the hill during practice.</w:t>
            </w:r>
          </w:p>
        </w:tc>
      </w:tr>
      <w:tr w:rsidR="002D73A1" w14:paraId="02501266" w14:textId="77777777" w:rsidTr="001B5516">
        <w:tc>
          <w:tcPr>
            <w:tcW w:w="2263" w:type="dxa"/>
          </w:tcPr>
          <w:p w14:paraId="4D331413" w14:textId="3F80156D" w:rsidR="002D73A1" w:rsidRPr="002D73A1" w:rsidRDefault="002D73A1" w:rsidP="002D73A1">
            <w:pPr>
              <w:jc w:val="center"/>
              <w:rPr>
                <w:b/>
                <w:bCs/>
              </w:rPr>
            </w:pPr>
            <w:r>
              <w:rPr>
                <w:b/>
                <w:bCs/>
              </w:rPr>
              <w:t>Racing</w:t>
            </w:r>
          </w:p>
        </w:tc>
        <w:tc>
          <w:tcPr>
            <w:tcW w:w="6753" w:type="dxa"/>
          </w:tcPr>
          <w:p w14:paraId="3B95F11F" w14:textId="4686845A" w:rsidR="002D73A1" w:rsidRPr="002D73A1" w:rsidRDefault="002D73A1" w:rsidP="001B5516">
            <w:pPr>
              <w:pStyle w:val="ListParagraph"/>
              <w:numPr>
                <w:ilvl w:val="0"/>
                <w:numId w:val="1"/>
              </w:numPr>
              <w:jc w:val="both"/>
            </w:pPr>
            <w:r w:rsidRPr="002D73A1">
              <w:t xml:space="preserve">From 12:00 noon </w:t>
            </w:r>
          </w:p>
        </w:tc>
      </w:tr>
      <w:tr w:rsidR="002D73A1" w14:paraId="31AA3025" w14:textId="77777777" w:rsidTr="001B5516">
        <w:tc>
          <w:tcPr>
            <w:tcW w:w="2263" w:type="dxa"/>
          </w:tcPr>
          <w:p w14:paraId="54DE8841" w14:textId="12C1F83F" w:rsidR="002D73A1" w:rsidRPr="002D73A1" w:rsidRDefault="002D73A1" w:rsidP="002D73A1">
            <w:pPr>
              <w:jc w:val="center"/>
            </w:pPr>
            <w:r>
              <w:rPr>
                <w:b/>
                <w:bCs/>
              </w:rPr>
              <w:t>Clothing</w:t>
            </w:r>
          </w:p>
        </w:tc>
        <w:tc>
          <w:tcPr>
            <w:tcW w:w="6753" w:type="dxa"/>
          </w:tcPr>
          <w:p w14:paraId="781DFE1A" w14:textId="7733CBA1" w:rsidR="002D73A1" w:rsidRPr="002D73A1" w:rsidRDefault="002D73A1" w:rsidP="001B5516">
            <w:pPr>
              <w:pStyle w:val="ListParagraph"/>
              <w:numPr>
                <w:ilvl w:val="0"/>
                <w:numId w:val="1"/>
              </w:numPr>
              <w:jc w:val="both"/>
            </w:pPr>
            <w:r w:rsidRPr="002D73A1">
              <w:t>To be in keeping with the period. Body armour, if worn, should be hidden under clothing.</w:t>
            </w:r>
          </w:p>
        </w:tc>
      </w:tr>
      <w:tr w:rsidR="002D73A1" w14:paraId="3694FBE6" w14:textId="77777777" w:rsidTr="001B5516">
        <w:tc>
          <w:tcPr>
            <w:tcW w:w="2263" w:type="dxa"/>
          </w:tcPr>
          <w:p w14:paraId="6905C94A" w14:textId="2AE47561" w:rsidR="002D73A1" w:rsidRPr="002D73A1" w:rsidRDefault="002D73A1" w:rsidP="002D73A1">
            <w:pPr>
              <w:jc w:val="center"/>
              <w:rPr>
                <w:b/>
                <w:bCs/>
              </w:rPr>
            </w:pPr>
            <w:r>
              <w:rPr>
                <w:b/>
                <w:bCs/>
              </w:rPr>
              <w:t>Machine Eligibility</w:t>
            </w:r>
          </w:p>
        </w:tc>
        <w:tc>
          <w:tcPr>
            <w:tcW w:w="6753" w:type="dxa"/>
          </w:tcPr>
          <w:p w14:paraId="581EC34C" w14:textId="77777777" w:rsidR="002D73A1" w:rsidRDefault="002D73A1" w:rsidP="001B5516">
            <w:pPr>
              <w:pStyle w:val="ListParagraph"/>
              <w:numPr>
                <w:ilvl w:val="0"/>
                <w:numId w:val="1"/>
              </w:numPr>
              <w:jc w:val="both"/>
            </w:pPr>
            <w:r>
              <w:t xml:space="preserve">Pre 1974 only. Replicas must be of types of machine available at the relevant period. Misrepresenting the age, origins or capacity of any machine will result in exclusion. </w:t>
            </w:r>
          </w:p>
          <w:p w14:paraId="59C3AA74" w14:textId="77777777" w:rsidR="002D73A1" w:rsidRDefault="002D73A1" w:rsidP="001B5516">
            <w:pPr>
              <w:pStyle w:val="ListParagraph"/>
              <w:numPr>
                <w:ilvl w:val="0"/>
                <w:numId w:val="1"/>
              </w:numPr>
              <w:jc w:val="both"/>
            </w:pPr>
            <w:r>
              <w:t>Suspension travel must not exceed 6.5” at the front and 4” at the rear.</w:t>
            </w:r>
          </w:p>
          <w:p w14:paraId="32801443" w14:textId="77777777" w:rsidR="001B5516" w:rsidRDefault="001B5516" w:rsidP="001B5516">
            <w:pPr>
              <w:pStyle w:val="ListParagraph"/>
              <w:numPr>
                <w:ilvl w:val="0"/>
                <w:numId w:val="1"/>
              </w:numPr>
              <w:jc w:val="both"/>
            </w:pPr>
            <w:r>
              <w:t xml:space="preserve">Members of the AMCA eligibility panel will be present and random checks will be carried out. </w:t>
            </w:r>
          </w:p>
          <w:p w14:paraId="1E081186" w14:textId="19764B60" w:rsidR="001B5516" w:rsidRPr="002D73A1" w:rsidRDefault="001B5516" w:rsidP="001B5516">
            <w:pPr>
              <w:pStyle w:val="ListParagraph"/>
              <w:numPr>
                <w:ilvl w:val="0"/>
                <w:numId w:val="1"/>
              </w:numPr>
              <w:jc w:val="both"/>
            </w:pPr>
            <w:r>
              <w:t xml:space="preserve">Pre 1981 Twinshock must be of type of machine available at the relevant period – air-cooled, drum brakes, twin shock. Eligibility of machine will be monitored. </w:t>
            </w:r>
          </w:p>
        </w:tc>
      </w:tr>
      <w:tr w:rsidR="002D73A1" w14:paraId="5F6977A1" w14:textId="77777777" w:rsidTr="001B5516">
        <w:tc>
          <w:tcPr>
            <w:tcW w:w="2263" w:type="dxa"/>
          </w:tcPr>
          <w:p w14:paraId="0C908591" w14:textId="7CEDC49B" w:rsidR="002D73A1" w:rsidRPr="001B5516" w:rsidRDefault="001B5516" w:rsidP="002D73A1">
            <w:pPr>
              <w:jc w:val="center"/>
              <w:rPr>
                <w:b/>
                <w:bCs/>
              </w:rPr>
            </w:pPr>
            <w:r>
              <w:rPr>
                <w:b/>
                <w:bCs/>
              </w:rPr>
              <w:t>Awards</w:t>
            </w:r>
          </w:p>
        </w:tc>
        <w:tc>
          <w:tcPr>
            <w:tcW w:w="6753" w:type="dxa"/>
          </w:tcPr>
          <w:p w14:paraId="31CB6680" w14:textId="77777777" w:rsidR="002D73A1" w:rsidRDefault="001B5516" w:rsidP="001B5516">
            <w:pPr>
              <w:pStyle w:val="ListParagraph"/>
              <w:numPr>
                <w:ilvl w:val="0"/>
                <w:numId w:val="1"/>
              </w:numPr>
              <w:jc w:val="both"/>
            </w:pPr>
            <w:r>
              <w:t xml:space="preserve">The Finalists and Semi-Finalists in each class. </w:t>
            </w:r>
          </w:p>
          <w:p w14:paraId="7E275BF7" w14:textId="1D8ED54C" w:rsidR="001B5516" w:rsidRDefault="001B5516" w:rsidP="001B5516">
            <w:pPr>
              <w:pStyle w:val="ListParagraph"/>
              <w:numPr>
                <w:ilvl w:val="0"/>
                <w:numId w:val="1"/>
              </w:numPr>
              <w:jc w:val="both"/>
            </w:pPr>
            <w:r>
              <w:t>The Silver Helmet plus a replica for the fastest time of the day.</w:t>
            </w:r>
          </w:p>
          <w:p w14:paraId="44E99FB8" w14:textId="77777777" w:rsidR="001B5516" w:rsidRDefault="001B5516" w:rsidP="001B5516">
            <w:pPr>
              <w:pStyle w:val="ListParagraph"/>
              <w:numPr>
                <w:ilvl w:val="0"/>
                <w:numId w:val="1"/>
              </w:numPr>
              <w:jc w:val="both"/>
            </w:pPr>
            <w:r>
              <w:t>The Len Vale-Onslo Challenge Trophy to the winner of the Classic Allcomers Final.</w:t>
            </w:r>
          </w:p>
          <w:p w14:paraId="1F60CB71" w14:textId="5D0619A3" w:rsidR="001B5516" w:rsidRPr="001B5516" w:rsidRDefault="001B5516" w:rsidP="001B5516">
            <w:pPr>
              <w:pStyle w:val="ListParagraph"/>
              <w:numPr>
                <w:ilvl w:val="0"/>
                <w:numId w:val="1"/>
              </w:numPr>
              <w:jc w:val="both"/>
            </w:pPr>
            <w:r>
              <w:t>Plus a collection of other prizes and awards.</w:t>
            </w:r>
          </w:p>
        </w:tc>
      </w:tr>
      <w:tr w:rsidR="002D73A1" w14:paraId="0AA3070E" w14:textId="77777777" w:rsidTr="001B5516">
        <w:tc>
          <w:tcPr>
            <w:tcW w:w="2263" w:type="dxa"/>
          </w:tcPr>
          <w:p w14:paraId="6C1F4390" w14:textId="04D974A1" w:rsidR="002D73A1" w:rsidRPr="001B5516" w:rsidRDefault="001B5516" w:rsidP="002D73A1">
            <w:pPr>
              <w:jc w:val="center"/>
              <w:rPr>
                <w:b/>
                <w:bCs/>
              </w:rPr>
            </w:pPr>
            <w:r>
              <w:rPr>
                <w:b/>
                <w:bCs/>
              </w:rPr>
              <w:t>Machine Examination</w:t>
            </w:r>
          </w:p>
        </w:tc>
        <w:tc>
          <w:tcPr>
            <w:tcW w:w="6753" w:type="dxa"/>
          </w:tcPr>
          <w:p w14:paraId="066FD09F" w14:textId="711657CC" w:rsidR="002D73A1" w:rsidRPr="001B5516" w:rsidRDefault="001B5516" w:rsidP="001B5516">
            <w:pPr>
              <w:pStyle w:val="ListParagraph"/>
              <w:numPr>
                <w:ilvl w:val="0"/>
                <w:numId w:val="1"/>
              </w:numPr>
              <w:jc w:val="both"/>
            </w:pPr>
            <w:r>
              <w:t>There will be no machine examination as it is the responsibility of the rider to ensure their machine complies with the regulations, and is safe and fit to use at the event.</w:t>
            </w:r>
          </w:p>
        </w:tc>
      </w:tr>
      <w:tr w:rsidR="002D73A1" w14:paraId="3067ABFF" w14:textId="77777777" w:rsidTr="001B5516">
        <w:tc>
          <w:tcPr>
            <w:tcW w:w="2263" w:type="dxa"/>
          </w:tcPr>
          <w:p w14:paraId="2B526CC5" w14:textId="0419697C" w:rsidR="002D73A1" w:rsidRPr="001B5516" w:rsidRDefault="001B5516" w:rsidP="002D73A1">
            <w:pPr>
              <w:jc w:val="center"/>
              <w:rPr>
                <w:b/>
                <w:bCs/>
              </w:rPr>
            </w:pPr>
            <w:r>
              <w:rPr>
                <w:b/>
                <w:bCs/>
              </w:rPr>
              <w:t>Entry Fees</w:t>
            </w:r>
          </w:p>
        </w:tc>
        <w:tc>
          <w:tcPr>
            <w:tcW w:w="6753" w:type="dxa"/>
          </w:tcPr>
          <w:p w14:paraId="00E5D7B4" w14:textId="4D74A474" w:rsidR="002D73A1" w:rsidRDefault="001B5516" w:rsidP="001B5516">
            <w:pPr>
              <w:pStyle w:val="ListParagraph"/>
              <w:numPr>
                <w:ilvl w:val="0"/>
                <w:numId w:val="1"/>
              </w:numPr>
              <w:jc w:val="both"/>
            </w:pPr>
            <w:r>
              <w:t>AMCA License Holders - £40.00</w:t>
            </w:r>
          </w:p>
          <w:p w14:paraId="2A0953E1" w14:textId="77777777" w:rsidR="001B5516" w:rsidRDefault="001B5516" w:rsidP="001B5516">
            <w:pPr>
              <w:pStyle w:val="ListParagraph"/>
              <w:numPr>
                <w:ilvl w:val="0"/>
                <w:numId w:val="1"/>
              </w:numPr>
              <w:jc w:val="both"/>
            </w:pPr>
            <w:r>
              <w:t>Non-License Holders - £45.00 (This will include a day license).</w:t>
            </w:r>
          </w:p>
          <w:p w14:paraId="14237C63" w14:textId="47FBD090" w:rsidR="001B5516" w:rsidRPr="001B5516" w:rsidRDefault="001B5516" w:rsidP="001B5516">
            <w:pPr>
              <w:pStyle w:val="ListParagraph"/>
              <w:numPr>
                <w:ilvl w:val="0"/>
                <w:numId w:val="1"/>
              </w:numPr>
              <w:jc w:val="both"/>
            </w:pPr>
            <w:r>
              <w:t>Licenses to be shown at signing on if requested.</w:t>
            </w:r>
          </w:p>
        </w:tc>
      </w:tr>
    </w:tbl>
    <w:p w14:paraId="4BC1AD8C" w14:textId="7FCBD849" w:rsidR="002D73A1" w:rsidRDefault="002D73A1" w:rsidP="002D73A1">
      <w:pPr>
        <w:spacing w:after="0"/>
        <w:jc w:val="center"/>
        <w:rPr>
          <w:b/>
          <w:bCs/>
        </w:rPr>
      </w:pPr>
    </w:p>
    <w:p w14:paraId="2E939765" w14:textId="654FA922" w:rsidR="001B5516" w:rsidRPr="001B5516" w:rsidRDefault="001B5516" w:rsidP="002D73A1">
      <w:pPr>
        <w:spacing w:after="0"/>
        <w:jc w:val="center"/>
        <w:rPr>
          <w:b/>
          <w:bCs/>
        </w:rPr>
      </w:pPr>
      <w:r w:rsidRPr="001B5516">
        <w:rPr>
          <w:b/>
          <w:bCs/>
        </w:rPr>
        <w:t xml:space="preserve">CLOSING DATE FOR ENTRIES </w:t>
      </w:r>
      <w:r w:rsidR="00DA40C0">
        <w:rPr>
          <w:b/>
          <w:bCs/>
        </w:rPr>
        <w:t>FRIDAY 21</w:t>
      </w:r>
      <w:r w:rsidR="00DA40C0" w:rsidRPr="00DA40C0">
        <w:rPr>
          <w:b/>
          <w:bCs/>
          <w:vertAlign w:val="superscript"/>
        </w:rPr>
        <w:t>ST</w:t>
      </w:r>
      <w:r w:rsidRPr="001B5516">
        <w:rPr>
          <w:b/>
          <w:bCs/>
        </w:rPr>
        <w:t xml:space="preserve"> MARCH 2025 OR WHEN CLASS IS FULL.</w:t>
      </w:r>
    </w:p>
    <w:p w14:paraId="084EE729" w14:textId="66609551" w:rsidR="001B5516" w:rsidRDefault="001B5516" w:rsidP="002D73A1">
      <w:pPr>
        <w:spacing w:after="0"/>
        <w:jc w:val="center"/>
        <w:rPr>
          <w:b/>
          <w:bCs/>
          <w:u w:val="single"/>
        </w:rPr>
      </w:pPr>
      <w:r w:rsidRPr="001B5516">
        <w:rPr>
          <w:b/>
          <w:bCs/>
          <w:u w:val="single"/>
        </w:rPr>
        <w:t>NO LATE ENTRIES WILL BE ACCEPTED.</w:t>
      </w:r>
    </w:p>
    <w:p w14:paraId="1E688F3C" w14:textId="77777777" w:rsidR="001B5516" w:rsidRDefault="001B5516" w:rsidP="002D73A1">
      <w:pPr>
        <w:spacing w:after="0"/>
        <w:jc w:val="center"/>
        <w:rPr>
          <w:b/>
          <w:bCs/>
          <w:u w:val="single"/>
        </w:rPr>
      </w:pPr>
    </w:p>
    <w:tbl>
      <w:tblPr>
        <w:tblStyle w:val="TableGrid"/>
        <w:tblW w:w="0" w:type="auto"/>
        <w:tblLook w:val="04A0" w:firstRow="1" w:lastRow="0" w:firstColumn="1" w:lastColumn="0" w:noHBand="0" w:noVBand="1"/>
      </w:tblPr>
      <w:tblGrid>
        <w:gridCol w:w="2263"/>
        <w:gridCol w:w="6753"/>
      </w:tblGrid>
      <w:tr w:rsidR="001B5516" w14:paraId="3B29B00D" w14:textId="77777777" w:rsidTr="001B5516">
        <w:tc>
          <w:tcPr>
            <w:tcW w:w="2263" w:type="dxa"/>
          </w:tcPr>
          <w:p w14:paraId="4C3C85B7" w14:textId="6D60BDC0" w:rsidR="001B5516" w:rsidRPr="001B5516" w:rsidRDefault="001B5516" w:rsidP="002D73A1">
            <w:pPr>
              <w:jc w:val="center"/>
              <w:rPr>
                <w:b/>
                <w:bCs/>
              </w:rPr>
            </w:pPr>
            <w:r>
              <w:rPr>
                <w:b/>
                <w:bCs/>
              </w:rPr>
              <w:t>The Hill</w:t>
            </w:r>
          </w:p>
        </w:tc>
        <w:tc>
          <w:tcPr>
            <w:tcW w:w="6753" w:type="dxa"/>
          </w:tcPr>
          <w:p w14:paraId="48E2AD93" w14:textId="7A114E53" w:rsidR="00A32508" w:rsidRPr="00A32508" w:rsidRDefault="001B5516" w:rsidP="00A32508">
            <w:pPr>
              <w:pStyle w:val="ListParagraph"/>
              <w:numPr>
                <w:ilvl w:val="0"/>
                <w:numId w:val="2"/>
              </w:numPr>
              <w:jc w:val="both"/>
            </w:pPr>
            <w:r w:rsidRPr="00A32508">
              <w:t>The hill is of undulating grass land, 440yds long</w:t>
            </w:r>
            <w:r w:rsidR="00A32508">
              <w:t xml:space="preserve">. Starting flat, then rising to 1 in 2 for the last 70yds. </w:t>
            </w:r>
          </w:p>
        </w:tc>
      </w:tr>
      <w:tr w:rsidR="001B5516" w14:paraId="400DB33C" w14:textId="77777777" w:rsidTr="001B5516">
        <w:tc>
          <w:tcPr>
            <w:tcW w:w="2263" w:type="dxa"/>
          </w:tcPr>
          <w:p w14:paraId="4953BFC9" w14:textId="1FDBF035" w:rsidR="001B5516" w:rsidRPr="00A32508" w:rsidRDefault="00A32508" w:rsidP="002D73A1">
            <w:pPr>
              <w:jc w:val="center"/>
              <w:rPr>
                <w:b/>
                <w:bCs/>
              </w:rPr>
            </w:pPr>
            <w:r w:rsidRPr="00A32508">
              <w:rPr>
                <w:b/>
                <w:bCs/>
              </w:rPr>
              <w:t>Format</w:t>
            </w:r>
          </w:p>
        </w:tc>
        <w:tc>
          <w:tcPr>
            <w:tcW w:w="6753" w:type="dxa"/>
          </w:tcPr>
          <w:p w14:paraId="210E89EA" w14:textId="77777777" w:rsidR="001B5516" w:rsidRDefault="00A32508" w:rsidP="00A32508">
            <w:pPr>
              <w:pStyle w:val="ListParagraph"/>
              <w:numPr>
                <w:ilvl w:val="0"/>
                <w:numId w:val="2"/>
              </w:numPr>
              <w:jc w:val="both"/>
            </w:pPr>
            <w:r w:rsidRPr="00A32508">
              <w:t>Riders will compete 4 at a time, from a standing start.</w:t>
            </w:r>
          </w:p>
          <w:p w14:paraId="238D5AC3" w14:textId="77777777" w:rsidR="00A32508" w:rsidRDefault="00A32508" w:rsidP="00A32508">
            <w:pPr>
              <w:pStyle w:val="ListParagraph"/>
              <w:numPr>
                <w:ilvl w:val="0"/>
                <w:numId w:val="2"/>
              </w:numPr>
              <w:jc w:val="both"/>
            </w:pPr>
            <w:r>
              <w:t>First and Second will proceed to the next round.</w:t>
            </w:r>
          </w:p>
          <w:p w14:paraId="17A2427B" w14:textId="77777777" w:rsidR="00A32508" w:rsidRDefault="00A32508" w:rsidP="00A32508">
            <w:pPr>
              <w:pStyle w:val="ListParagraph"/>
              <w:numPr>
                <w:ilvl w:val="0"/>
                <w:numId w:val="2"/>
              </w:numPr>
              <w:jc w:val="both"/>
            </w:pPr>
            <w:r>
              <w:t>All runs will be timed.</w:t>
            </w:r>
          </w:p>
          <w:p w14:paraId="2CF14C6D" w14:textId="285968B4" w:rsidR="00A32508" w:rsidRPr="00A32508" w:rsidRDefault="00A32508" w:rsidP="00A32508">
            <w:pPr>
              <w:pStyle w:val="ListParagraph"/>
              <w:numPr>
                <w:ilvl w:val="0"/>
                <w:numId w:val="2"/>
              </w:numPr>
              <w:jc w:val="both"/>
            </w:pPr>
            <w:r>
              <w:t>In the event of no 2 riders reaching the finish, the 2 reaching furthest up the hill will proceed.</w:t>
            </w:r>
          </w:p>
        </w:tc>
      </w:tr>
      <w:tr w:rsidR="001B5516" w14:paraId="2168834C" w14:textId="77777777" w:rsidTr="001B5516">
        <w:tc>
          <w:tcPr>
            <w:tcW w:w="2263" w:type="dxa"/>
          </w:tcPr>
          <w:p w14:paraId="68A1E321" w14:textId="4A72AABF" w:rsidR="001B5516" w:rsidRPr="00A32508" w:rsidRDefault="00A32508" w:rsidP="002D73A1">
            <w:pPr>
              <w:jc w:val="center"/>
            </w:pPr>
            <w:r>
              <w:rPr>
                <w:b/>
                <w:bCs/>
              </w:rPr>
              <w:t>Classes</w:t>
            </w:r>
          </w:p>
        </w:tc>
        <w:tc>
          <w:tcPr>
            <w:tcW w:w="6753" w:type="dxa"/>
          </w:tcPr>
          <w:p w14:paraId="75BA1DF7" w14:textId="6331F4BE" w:rsidR="001B5516" w:rsidRDefault="00A32508" w:rsidP="00A32508">
            <w:pPr>
              <w:pStyle w:val="ListParagraph"/>
              <w:numPr>
                <w:ilvl w:val="0"/>
                <w:numId w:val="2"/>
              </w:numPr>
              <w:jc w:val="both"/>
            </w:pPr>
            <w:r>
              <w:t>Class 1 – Twinshocks</w:t>
            </w:r>
          </w:p>
          <w:p w14:paraId="36F7BF3B" w14:textId="77777777" w:rsidR="00A32508" w:rsidRDefault="00A32508" w:rsidP="00A32508">
            <w:pPr>
              <w:pStyle w:val="ListParagraph"/>
              <w:numPr>
                <w:ilvl w:val="0"/>
                <w:numId w:val="2"/>
              </w:numPr>
              <w:jc w:val="both"/>
            </w:pPr>
            <w:r>
              <w:t>Class 2 – Pre—74 – Up to 350cc</w:t>
            </w:r>
          </w:p>
          <w:p w14:paraId="68F249F1" w14:textId="77777777" w:rsidR="00A32508" w:rsidRDefault="00A32508" w:rsidP="00A32508">
            <w:pPr>
              <w:pStyle w:val="ListParagraph"/>
              <w:numPr>
                <w:ilvl w:val="0"/>
                <w:numId w:val="2"/>
              </w:numPr>
              <w:jc w:val="both"/>
            </w:pPr>
            <w:r>
              <w:t>Class 3 – Pre-74 – Over 350cc</w:t>
            </w:r>
          </w:p>
          <w:p w14:paraId="057A858A" w14:textId="77777777" w:rsidR="00A32508" w:rsidRDefault="00A32508" w:rsidP="00A32508">
            <w:pPr>
              <w:pStyle w:val="ListParagraph"/>
              <w:numPr>
                <w:ilvl w:val="0"/>
                <w:numId w:val="2"/>
              </w:numPr>
              <w:jc w:val="both"/>
            </w:pPr>
            <w:r>
              <w:t>Class 4 – Allcomers – Unlimited cc</w:t>
            </w:r>
          </w:p>
          <w:p w14:paraId="4661E8C7" w14:textId="77777777" w:rsidR="00A32508" w:rsidRDefault="00A32508" w:rsidP="00A32508">
            <w:pPr>
              <w:pStyle w:val="ListParagraph"/>
              <w:numPr>
                <w:ilvl w:val="0"/>
                <w:numId w:val="2"/>
              </w:numPr>
              <w:jc w:val="both"/>
            </w:pPr>
            <w:r>
              <w:lastRenderedPageBreak/>
              <w:t>Rider need only enter 1 class and will automatically be entered in the allcomers event.</w:t>
            </w:r>
          </w:p>
          <w:p w14:paraId="25935D21" w14:textId="107EC610" w:rsidR="00A32508" w:rsidRDefault="00A32508" w:rsidP="00A32508">
            <w:pPr>
              <w:pStyle w:val="ListParagraph"/>
              <w:numPr>
                <w:ilvl w:val="0"/>
                <w:numId w:val="2"/>
              </w:numPr>
              <w:jc w:val="both"/>
            </w:pPr>
            <w:r>
              <w:t>Riders in Twinshock (class1) will not be allowed to enter in class 2 or 3 but will be entered in the allcomers event.</w:t>
            </w:r>
          </w:p>
        </w:tc>
      </w:tr>
      <w:tr w:rsidR="001B5516" w14:paraId="4878744B" w14:textId="77777777" w:rsidTr="001B5516">
        <w:tc>
          <w:tcPr>
            <w:tcW w:w="2263" w:type="dxa"/>
          </w:tcPr>
          <w:p w14:paraId="4181B8F3" w14:textId="3DAF7330" w:rsidR="001B5516" w:rsidRPr="00A32508" w:rsidRDefault="00A32508" w:rsidP="002D73A1">
            <w:pPr>
              <w:jc w:val="center"/>
            </w:pPr>
            <w:r>
              <w:rPr>
                <w:b/>
                <w:bCs/>
              </w:rPr>
              <w:lastRenderedPageBreak/>
              <w:t>Protests</w:t>
            </w:r>
          </w:p>
        </w:tc>
        <w:tc>
          <w:tcPr>
            <w:tcW w:w="6753" w:type="dxa"/>
          </w:tcPr>
          <w:p w14:paraId="28A120EA" w14:textId="2797887C" w:rsidR="001B5516" w:rsidRDefault="00A32508" w:rsidP="00A32508">
            <w:pPr>
              <w:pStyle w:val="ListParagraph"/>
              <w:numPr>
                <w:ilvl w:val="0"/>
                <w:numId w:val="2"/>
              </w:numPr>
              <w:jc w:val="both"/>
            </w:pPr>
            <w:r>
              <w:t>Must be made in writing to the Clerk of the Course and the Secretary if the Meeting.</w:t>
            </w:r>
          </w:p>
        </w:tc>
      </w:tr>
      <w:tr w:rsidR="001B5516" w14:paraId="29222CCF" w14:textId="77777777" w:rsidTr="001B5516">
        <w:tc>
          <w:tcPr>
            <w:tcW w:w="2263" w:type="dxa"/>
          </w:tcPr>
          <w:p w14:paraId="50123F6E" w14:textId="5B9D4FF7" w:rsidR="001B5516" w:rsidRPr="00A32508" w:rsidRDefault="00A32508" w:rsidP="002D73A1">
            <w:pPr>
              <w:jc w:val="center"/>
              <w:rPr>
                <w:b/>
                <w:bCs/>
              </w:rPr>
            </w:pPr>
            <w:r>
              <w:rPr>
                <w:b/>
                <w:bCs/>
              </w:rPr>
              <w:t>Riders under 18</w:t>
            </w:r>
          </w:p>
        </w:tc>
        <w:tc>
          <w:tcPr>
            <w:tcW w:w="6753" w:type="dxa"/>
          </w:tcPr>
          <w:p w14:paraId="67184529" w14:textId="61716E3F" w:rsidR="001B5516" w:rsidRPr="00A32508" w:rsidRDefault="00A32508" w:rsidP="00A32508">
            <w:pPr>
              <w:pStyle w:val="ListParagraph"/>
              <w:numPr>
                <w:ilvl w:val="0"/>
                <w:numId w:val="2"/>
              </w:numPr>
              <w:jc w:val="both"/>
            </w:pPr>
            <w:r w:rsidRPr="00A32508">
              <w:t>Only entries from riders with a full AMCA Classic license will be accepted.</w:t>
            </w:r>
          </w:p>
        </w:tc>
      </w:tr>
      <w:tr w:rsidR="001B5516" w14:paraId="07BFF8F3" w14:textId="77777777" w:rsidTr="001B5516">
        <w:tc>
          <w:tcPr>
            <w:tcW w:w="2263" w:type="dxa"/>
          </w:tcPr>
          <w:p w14:paraId="1F1DBECB" w14:textId="4CBF0F4D" w:rsidR="001B5516" w:rsidRPr="00A32508" w:rsidRDefault="00A32508" w:rsidP="002D73A1">
            <w:pPr>
              <w:jc w:val="center"/>
              <w:rPr>
                <w:b/>
                <w:bCs/>
              </w:rPr>
            </w:pPr>
            <w:r>
              <w:rPr>
                <w:b/>
                <w:bCs/>
              </w:rPr>
              <w:t>Passes</w:t>
            </w:r>
          </w:p>
        </w:tc>
        <w:tc>
          <w:tcPr>
            <w:tcW w:w="6753" w:type="dxa"/>
          </w:tcPr>
          <w:p w14:paraId="0B66144A" w14:textId="77777777" w:rsidR="001B5516" w:rsidRDefault="00A32508" w:rsidP="00A32508">
            <w:pPr>
              <w:pStyle w:val="ListParagraph"/>
              <w:numPr>
                <w:ilvl w:val="0"/>
                <w:numId w:val="2"/>
              </w:numPr>
              <w:jc w:val="both"/>
            </w:pPr>
            <w:r>
              <w:t>Every competitor will be issued with a Vehicle Pass, a Rider Pass and a Mechanic Pass. Other occupants of any vehicle will be charged admission – Adults £10, Children U10 Free.</w:t>
            </w:r>
          </w:p>
          <w:p w14:paraId="532D310F" w14:textId="4494DD8A" w:rsidR="00761FB8" w:rsidRDefault="00761FB8" w:rsidP="00761FB8">
            <w:pPr>
              <w:pStyle w:val="ListParagraph"/>
              <w:numPr>
                <w:ilvl w:val="0"/>
                <w:numId w:val="2"/>
              </w:numPr>
              <w:jc w:val="both"/>
            </w:pPr>
            <w:r>
              <w:t>The Vehicle pass must be displayed when entering the paddock. Vehicles not displaying a pass will not be granted entry.</w:t>
            </w:r>
          </w:p>
        </w:tc>
      </w:tr>
      <w:tr w:rsidR="001B5516" w14:paraId="650E8D88" w14:textId="77777777" w:rsidTr="001B5516">
        <w:tc>
          <w:tcPr>
            <w:tcW w:w="2263" w:type="dxa"/>
          </w:tcPr>
          <w:p w14:paraId="6ABE365A" w14:textId="282858F8" w:rsidR="001B5516" w:rsidRPr="00761FB8" w:rsidRDefault="00761FB8" w:rsidP="002D73A1">
            <w:pPr>
              <w:jc w:val="center"/>
              <w:rPr>
                <w:b/>
                <w:bCs/>
              </w:rPr>
            </w:pPr>
            <w:r>
              <w:rPr>
                <w:b/>
                <w:bCs/>
              </w:rPr>
              <w:t>Camping</w:t>
            </w:r>
          </w:p>
        </w:tc>
        <w:tc>
          <w:tcPr>
            <w:tcW w:w="6753" w:type="dxa"/>
          </w:tcPr>
          <w:p w14:paraId="5113D987" w14:textId="77777777" w:rsidR="001B5516" w:rsidRDefault="00761FB8" w:rsidP="00A32508">
            <w:pPr>
              <w:pStyle w:val="ListParagraph"/>
              <w:numPr>
                <w:ilvl w:val="0"/>
                <w:numId w:val="2"/>
              </w:numPr>
              <w:jc w:val="both"/>
            </w:pPr>
            <w:r w:rsidRPr="00761FB8">
              <w:t>Camping will be available to all competitors in the paddock area, for which no charge will be made.</w:t>
            </w:r>
          </w:p>
          <w:p w14:paraId="1E37FDC1" w14:textId="10A7D1D0" w:rsidR="00761FB8" w:rsidRPr="00761FB8" w:rsidRDefault="00761FB8" w:rsidP="00A32508">
            <w:pPr>
              <w:pStyle w:val="ListParagraph"/>
              <w:numPr>
                <w:ilvl w:val="0"/>
                <w:numId w:val="2"/>
              </w:numPr>
              <w:jc w:val="both"/>
            </w:pPr>
            <w:r>
              <w:t xml:space="preserve">Non-riding campers must pay £10 camping fee plus admission charges for each passenger (Adults £10, Children U10 Free), and must park where directed by the marshals. </w:t>
            </w:r>
          </w:p>
        </w:tc>
      </w:tr>
      <w:tr w:rsidR="001B5516" w14:paraId="537D254B" w14:textId="77777777" w:rsidTr="001B5516">
        <w:tc>
          <w:tcPr>
            <w:tcW w:w="2263" w:type="dxa"/>
          </w:tcPr>
          <w:p w14:paraId="0C3B04D8" w14:textId="11C6BF5B" w:rsidR="001B5516" w:rsidRPr="00761FB8" w:rsidRDefault="00761FB8" w:rsidP="002D73A1">
            <w:pPr>
              <w:jc w:val="center"/>
              <w:rPr>
                <w:b/>
                <w:bCs/>
              </w:rPr>
            </w:pPr>
            <w:r>
              <w:rPr>
                <w:b/>
                <w:bCs/>
              </w:rPr>
              <w:t>Paddock</w:t>
            </w:r>
          </w:p>
        </w:tc>
        <w:tc>
          <w:tcPr>
            <w:tcW w:w="6753" w:type="dxa"/>
          </w:tcPr>
          <w:p w14:paraId="4F3586B1" w14:textId="5928A759" w:rsidR="001B5516" w:rsidRDefault="00761FB8" w:rsidP="00A32508">
            <w:pPr>
              <w:pStyle w:val="ListParagraph"/>
              <w:numPr>
                <w:ilvl w:val="0"/>
                <w:numId w:val="2"/>
              </w:numPr>
              <w:jc w:val="both"/>
            </w:pPr>
            <w:r>
              <w:rPr>
                <w:b/>
                <w:bCs/>
              </w:rPr>
              <w:t>The paddock will be locked at 22:00 on Sunday night and no vehicles will be allowed into the paddock area after this time.</w:t>
            </w:r>
          </w:p>
        </w:tc>
      </w:tr>
      <w:tr w:rsidR="001B5516" w14:paraId="2C4D8C02" w14:textId="77777777" w:rsidTr="001B5516">
        <w:tc>
          <w:tcPr>
            <w:tcW w:w="2263" w:type="dxa"/>
          </w:tcPr>
          <w:p w14:paraId="7A5891FD" w14:textId="5F802743" w:rsidR="001B5516" w:rsidRPr="00761FB8" w:rsidRDefault="00761FB8" w:rsidP="002D73A1">
            <w:pPr>
              <w:jc w:val="center"/>
            </w:pPr>
            <w:r>
              <w:rPr>
                <w:b/>
                <w:bCs/>
              </w:rPr>
              <w:t>Insurance</w:t>
            </w:r>
          </w:p>
        </w:tc>
        <w:tc>
          <w:tcPr>
            <w:tcW w:w="6753" w:type="dxa"/>
          </w:tcPr>
          <w:p w14:paraId="09444E76" w14:textId="77777777" w:rsidR="001B5516" w:rsidRDefault="00761FB8" w:rsidP="00A32508">
            <w:pPr>
              <w:pStyle w:val="ListParagraph"/>
              <w:numPr>
                <w:ilvl w:val="0"/>
                <w:numId w:val="2"/>
              </w:numPr>
              <w:jc w:val="both"/>
            </w:pPr>
            <w:r>
              <w:t>Personal accident insurance will only cover capital benefits.</w:t>
            </w:r>
          </w:p>
          <w:p w14:paraId="0C448E7B" w14:textId="77777777" w:rsidR="00761FB8" w:rsidRDefault="00761FB8" w:rsidP="00A32508">
            <w:pPr>
              <w:pStyle w:val="ListParagraph"/>
              <w:numPr>
                <w:ilvl w:val="0"/>
                <w:numId w:val="2"/>
              </w:numPr>
              <w:jc w:val="both"/>
            </w:pPr>
            <w:r>
              <w:t>1. Accidental Death - £5000</w:t>
            </w:r>
          </w:p>
          <w:p w14:paraId="3C36BFC7" w14:textId="77777777" w:rsidR="00761FB8" w:rsidRDefault="00761FB8" w:rsidP="00A32508">
            <w:pPr>
              <w:pStyle w:val="ListParagraph"/>
              <w:numPr>
                <w:ilvl w:val="0"/>
                <w:numId w:val="2"/>
              </w:numPr>
              <w:jc w:val="both"/>
            </w:pPr>
            <w:r>
              <w:t>2. Permanent loss of an Eye or Eyes - £5000</w:t>
            </w:r>
          </w:p>
          <w:p w14:paraId="25356932" w14:textId="77777777" w:rsidR="00761FB8" w:rsidRDefault="00761FB8" w:rsidP="00A32508">
            <w:pPr>
              <w:pStyle w:val="ListParagraph"/>
              <w:numPr>
                <w:ilvl w:val="0"/>
                <w:numId w:val="2"/>
              </w:numPr>
              <w:jc w:val="both"/>
            </w:pPr>
            <w:r>
              <w:t>3. Loss of limbs - £5000</w:t>
            </w:r>
          </w:p>
          <w:p w14:paraId="44A6F91C" w14:textId="77777777" w:rsidR="00761FB8" w:rsidRDefault="00761FB8" w:rsidP="00A32508">
            <w:pPr>
              <w:pStyle w:val="ListParagraph"/>
              <w:numPr>
                <w:ilvl w:val="0"/>
                <w:numId w:val="2"/>
              </w:numPr>
              <w:jc w:val="both"/>
            </w:pPr>
            <w:r>
              <w:t>4. Permanent total disablement - £5000</w:t>
            </w:r>
          </w:p>
          <w:p w14:paraId="32E59338" w14:textId="70B34839" w:rsidR="00761FB8" w:rsidRDefault="00761FB8" w:rsidP="00A32508">
            <w:pPr>
              <w:pStyle w:val="ListParagraph"/>
              <w:numPr>
                <w:ilvl w:val="0"/>
                <w:numId w:val="2"/>
              </w:numPr>
              <w:jc w:val="both"/>
            </w:pPr>
            <w:r>
              <w:t xml:space="preserve">A lump sum hospital benefit will be paid to any competitor confined to hospital for a period of 4weeks or more, as a direct result of injury, following an accident in an AMCA authorised event. </w:t>
            </w:r>
          </w:p>
        </w:tc>
      </w:tr>
      <w:tr w:rsidR="00761FB8" w14:paraId="1C0BD1E5" w14:textId="77777777" w:rsidTr="001B5516">
        <w:tc>
          <w:tcPr>
            <w:tcW w:w="2263" w:type="dxa"/>
          </w:tcPr>
          <w:p w14:paraId="39DEBB96" w14:textId="77777777" w:rsidR="00761FB8" w:rsidRDefault="00761FB8" w:rsidP="002D73A1">
            <w:pPr>
              <w:jc w:val="center"/>
              <w:rPr>
                <w:b/>
                <w:bCs/>
              </w:rPr>
            </w:pPr>
          </w:p>
        </w:tc>
        <w:tc>
          <w:tcPr>
            <w:tcW w:w="6753" w:type="dxa"/>
          </w:tcPr>
          <w:p w14:paraId="30CF4EB9" w14:textId="579A5C8A" w:rsidR="00761FB8" w:rsidRPr="008445F4" w:rsidRDefault="00761FB8" w:rsidP="00DA40C0">
            <w:pPr>
              <w:pStyle w:val="ListParagraph"/>
              <w:jc w:val="center"/>
              <w:rPr>
                <w:b/>
                <w:bCs/>
              </w:rPr>
            </w:pPr>
            <w:r w:rsidRPr="008445F4">
              <w:rPr>
                <w:b/>
                <w:bCs/>
              </w:rPr>
              <w:t>ENTRY ACCEPTANCE AND FINAL INSTRUCTIONS WILL BE SENT OUT TO SUCCESSFUL ENTRANTS</w:t>
            </w:r>
            <w:r w:rsidR="00DA40C0" w:rsidRPr="008445F4">
              <w:rPr>
                <w:b/>
                <w:bCs/>
              </w:rPr>
              <w:t xml:space="preserve"> </w:t>
            </w:r>
            <w:r w:rsidRPr="008445F4">
              <w:rPr>
                <w:b/>
                <w:bCs/>
              </w:rPr>
              <w:t>TWO WEEKS BEFORE THE EVENT</w:t>
            </w:r>
            <w:r w:rsidR="00DA40C0" w:rsidRPr="008445F4">
              <w:rPr>
                <w:b/>
                <w:bCs/>
              </w:rPr>
              <w:t>.</w:t>
            </w:r>
          </w:p>
        </w:tc>
      </w:tr>
    </w:tbl>
    <w:p w14:paraId="059CF0B6" w14:textId="59E81EB3" w:rsidR="001B5516" w:rsidRDefault="00131F04" w:rsidP="002D73A1">
      <w:pPr>
        <w:spacing w:after="0"/>
        <w:jc w:val="center"/>
      </w:pPr>
      <w:r>
        <w:tab/>
      </w:r>
    </w:p>
    <w:p w14:paraId="34CFB173" w14:textId="77777777" w:rsidR="00131F04" w:rsidRDefault="00131F04" w:rsidP="002D73A1">
      <w:pPr>
        <w:spacing w:after="0"/>
        <w:jc w:val="center"/>
      </w:pPr>
    </w:p>
    <w:p w14:paraId="45D59141" w14:textId="77777777" w:rsidR="00131F04" w:rsidRDefault="00131F04" w:rsidP="002D73A1">
      <w:pPr>
        <w:spacing w:after="0"/>
        <w:jc w:val="center"/>
      </w:pPr>
    </w:p>
    <w:p w14:paraId="7CE902C4" w14:textId="77777777" w:rsidR="00131F04" w:rsidRDefault="00131F04" w:rsidP="002D73A1">
      <w:pPr>
        <w:spacing w:after="0"/>
        <w:jc w:val="center"/>
      </w:pPr>
    </w:p>
    <w:p w14:paraId="59DF69C6" w14:textId="77777777" w:rsidR="00131F04" w:rsidRDefault="00131F04" w:rsidP="002D73A1">
      <w:pPr>
        <w:spacing w:after="0"/>
        <w:jc w:val="center"/>
      </w:pPr>
    </w:p>
    <w:p w14:paraId="2196B5C0" w14:textId="77777777" w:rsidR="00131F04" w:rsidRDefault="00131F04" w:rsidP="002D73A1">
      <w:pPr>
        <w:spacing w:after="0"/>
        <w:jc w:val="center"/>
      </w:pPr>
    </w:p>
    <w:p w14:paraId="4F95CECB" w14:textId="77777777" w:rsidR="00131F04" w:rsidRDefault="00131F04" w:rsidP="002D73A1">
      <w:pPr>
        <w:spacing w:after="0"/>
        <w:jc w:val="center"/>
      </w:pPr>
    </w:p>
    <w:p w14:paraId="2E131810" w14:textId="77777777" w:rsidR="00131F04" w:rsidRDefault="00131F04" w:rsidP="002D73A1">
      <w:pPr>
        <w:spacing w:after="0"/>
        <w:jc w:val="center"/>
      </w:pPr>
    </w:p>
    <w:p w14:paraId="5D5B7A65" w14:textId="77777777" w:rsidR="00131F04" w:rsidRDefault="00131F04" w:rsidP="002D73A1">
      <w:pPr>
        <w:spacing w:after="0"/>
        <w:jc w:val="center"/>
      </w:pPr>
    </w:p>
    <w:p w14:paraId="7A10ECA0" w14:textId="77777777" w:rsidR="00131F04" w:rsidRDefault="00131F04" w:rsidP="002D73A1">
      <w:pPr>
        <w:spacing w:after="0"/>
        <w:jc w:val="center"/>
      </w:pPr>
    </w:p>
    <w:p w14:paraId="5A74F0F0" w14:textId="77777777" w:rsidR="00131F04" w:rsidRDefault="00131F04" w:rsidP="002D73A1">
      <w:pPr>
        <w:spacing w:after="0"/>
        <w:jc w:val="center"/>
      </w:pPr>
    </w:p>
    <w:p w14:paraId="29625217" w14:textId="77777777" w:rsidR="00131F04" w:rsidRDefault="00131F04" w:rsidP="002D73A1">
      <w:pPr>
        <w:spacing w:after="0"/>
        <w:jc w:val="center"/>
      </w:pPr>
    </w:p>
    <w:p w14:paraId="1D075938" w14:textId="77777777" w:rsidR="00131F04" w:rsidRDefault="00131F04" w:rsidP="002D73A1">
      <w:pPr>
        <w:spacing w:after="0"/>
        <w:jc w:val="center"/>
      </w:pPr>
    </w:p>
    <w:p w14:paraId="344328BC" w14:textId="77777777" w:rsidR="00131F04" w:rsidRDefault="00131F04" w:rsidP="002D73A1">
      <w:pPr>
        <w:spacing w:after="0"/>
        <w:jc w:val="center"/>
      </w:pPr>
    </w:p>
    <w:p w14:paraId="49929141" w14:textId="77777777" w:rsidR="00131F04" w:rsidRDefault="00131F04" w:rsidP="002D73A1">
      <w:pPr>
        <w:spacing w:after="0"/>
        <w:jc w:val="center"/>
      </w:pPr>
    </w:p>
    <w:p w14:paraId="0314C7C1" w14:textId="77777777" w:rsidR="00131F04" w:rsidRDefault="00131F04" w:rsidP="00131F04">
      <w:pPr>
        <w:jc w:val="center"/>
        <w:rPr>
          <w:b/>
          <w:bCs/>
          <w:sz w:val="32"/>
          <w:szCs w:val="32"/>
        </w:rPr>
      </w:pPr>
      <w:r w:rsidRPr="6B393A04">
        <w:rPr>
          <w:b/>
          <w:bCs/>
          <w:sz w:val="32"/>
          <w:szCs w:val="32"/>
        </w:rPr>
        <w:lastRenderedPageBreak/>
        <w:t>ENTRY  FORM</w:t>
      </w:r>
    </w:p>
    <w:p w14:paraId="4F3FD994" w14:textId="1D44D8BF" w:rsidR="00131F04" w:rsidRDefault="00131F04" w:rsidP="00131F04">
      <w:pPr>
        <w:jc w:val="center"/>
        <w:rPr>
          <w:b/>
          <w:bCs/>
          <w:sz w:val="32"/>
          <w:szCs w:val="32"/>
        </w:rPr>
      </w:pPr>
      <w:r w:rsidRPr="2D280826">
        <w:rPr>
          <w:b/>
          <w:bCs/>
          <w:sz w:val="32"/>
          <w:szCs w:val="32"/>
        </w:rPr>
        <w:t xml:space="preserve">RED  MARLEY  HILL  CLIMB – EASTER  MONDAY  APRIL </w:t>
      </w:r>
      <w:r w:rsidR="00F75F13">
        <w:rPr>
          <w:b/>
          <w:bCs/>
          <w:sz w:val="32"/>
          <w:szCs w:val="32"/>
        </w:rPr>
        <w:t>6th</w:t>
      </w:r>
      <w:r w:rsidRPr="2D280826">
        <w:rPr>
          <w:b/>
          <w:bCs/>
          <w:sz w:val="32"/>
          <w:szCs w:val="32"/>
        </w:rPr>
        <w:t xml:space="preserve"> 202</w:t>
      </w:r>
      <w:r w:rsidR="00F75F13">
        <w:rPr>
          <w:b/>
          <w:bCs/>
          <w:sz w:val="32"/>
          <w:szCs w:val="32"/>
        </w:rPr>
        <w:t>6</w:t>
      </w:r>
    </w:p>
    <w:p w14:paraId="5F8AF1E3" w14:textId="77777777" w:rsidR="00131F04" w:rsidRDefault="00131F04" w:rsidP="00EC4638">
      <w:pPr>
        <w:jc w:val="both"/>
        <w:rPr>
          <w:sz w:val="28"/>
          <w:szCs w:val="28"/>
        </w:rPr>
      </w:pPr>
      <w:r w:rsidRPr="6B393A04">
        <w:rPr>
          <w:sz w:val="28"/>
          <w:szCs w:val="28"/>
        </w:rPr>
        <w:t>Declaration</w:t>
      </w:r>
    </w:p>
    <w:p w14:paraId="706E6A41" w14:textId="77777777" w:rsidR="00131F04" w:rsidRDefault="00131F04" w:rsidP="00EC4638">
      <w:pPr>
        <w:jc w:val="both"/>
        <w:rPr>
          <w:sz w:val="20"/>
          <w:szCs w:val="20"/>
        </w:rPr>
      </w:pPr>
      <w:r w:rsidRPr="2D280826">
        <w:rPr>
          <w:sz w:val="20"/>
          <w:szCs w:val="20"/>
        </w:rPr>
        <w:t>Motor sport can be dangerous and may involve injury or death. You must read and agree to the following declaration and paragraph below which are designed to create a legally binding relationship in return for you being allowed to enter and compete.</w:t>
      </w:r>
    </w:p>
    <w:p w14:paraId="56EF22D1" w14:textId="77777777" w:rsidR="00131F04" w:rsidRDefault="00131F04" w:rsidP="00EC4638">
      <w:pPr>
        <w:jc w:val="both"/>
        <w:rPr>
          <w:sz w:val="20"/>
          <w:szCs w:val="20"/>
        </w:rPr>
      </w:pPr>
      <w:r w:rsidRPr="2D280826">
        <w:rPr>
          <w:sz w:val="20"/>
          <w:szCs w:val="20"/>
        </w:rPr>
        <w:t>1. I confirm that the information in this entry form and the information and my acceptance of the terms of my Competition Licence are correct</w:t>
      </w:r>
    </w:p>
    <w:p w14:paraId="2F1798A6" w14:textId="77777777" w:rsidR="00131F04" w:rsidRDefault="00131F04" w:rsidP="00EC4638">
      <w:pPr>
        <w:jc w:val="both"/>
        <w:rPr>
          <w:sz w:val="20"/>
          <w:szCs w:val="20"/>
        </w:rPr>
      </w:pPr>
      <w:r w:rsidRPr="6B393A04">
        <w:rPr>
          <w:sz w:val="20"/>
          <w:szCs w:val="20"/>
        </w:rPr>
        <w:t>2. I confirm that I understand the nature of the competition I am entering and I am competent to take part</w:t>
      </w:r>
    </w:p>
    <w:p w14:paraId="3747E149" w14:textId="77777777" w:rsidR="00131F04" w:rsidRDefault="00131F04" w:rsidP="00EC4638">
      <w:pPr>
        <w:jc w:val="both"/>
        <w:rPr>
          <w:sz w:val="20"/>
          <w:szCs w:val="20"/>
        </w:rPr>
      </w:pPr>
      <w:r w:rsidRPr="6B393A04">
        <w:rPr>
          <w:sz w:val="20"/>
          <w:szCs w:val="20"/>
        </w:rPr>
        <w:t>3. I confirm that the vehicle I use will comply with the regulations and will be safe and fit for use in the competition.</w:t>
      </w:r>
    </w:p>
    <w:p w14:paraId="5B9A8436" w14:textId="77777777" w:rsidR="00131F04" w:rsidRDefault="00131F04" w:rsidP="00EC4638">
      <w:pPr>
        <w:jc w:val="both"/>
        <w:rPr>
          <w:sz w:val="20"/>
          <w:szCs w:val="20"/>
        </w:rPr>
      </w:pPr>
      <w:r w:rsidRPr="2D280826">
        <w:rPr>
          <w:sz w:val="20"/>
          <w:szCs w:val="20"/>
        </w:rPr>
        <w:t>4. Before taking part in the event, I will ensure (unless prohibited) that I have inspected the venue, the track and the facilities and geographical features and that I am satisfied that it is safe for me to compete.</w:t>
      </w:r>
    </w:p>
    <w:p w14:paraId="51CEEB86" w14:textId="77777777" w:rsidR="00131F04" w:rsidRDefault="00131F04" w:rsidP="00EC4638">
      <w:pPr>
        <w:jc w:val="both"/>
        <w:rPr>
          <w:sz w:val="20"/>
          <w:szCs w:val="20"/>
        </w:rPr>
      </w:pPr>
      <w:r w:rsidRPr="6B393A04">
        <w:rPr>
          <w:sz w:val="20"/>
          <w:szCs w:val="20"/>
        </w:rPr>
        <w:t>5. I will not take part if I have any doubt about my ability or the safety of the venue.</w:t>
      </w:r>
    </w:p>
    <w:p w14:paraId="0A2E60B4" w14:textId="77777777" w:rsidR="00131F04" w:rsidRDefault="00131F04" w:rsidP="00EC4638">
      <w:pPr>
        <w:jc w:val="both"/>
        <w:rPr>
          <w:sz w:val="20"/>
          <w:szCs w:val="20"/>
        </w:rPr>
      </w:pPr>
      <w:r w:rsidRPr="2D280826">
        <w:rPr>
          <w:sz w:val="20"/>
          <w:szCs w:val="20"/>
        </w:rPr>
        <w:t>6. I accept that the competition in motor sport may involve the risk of injury or death and agree to take part at my own risk.</w:t>
      </w:r>
    </w:p>
    <w:p w14:paraId="304097E2" w14:textId="77777777" w:rsidR="00131F04" w:rsidRDefault="00131F04" w:rsidP="00EC4638">
      <w:pPr>
        <w:jc w:val="both"/>
        <w:rPr>
          <w:sz w:val="20"/>
          <w:szCs w:val="20"/>
        </w:rPr>
      </w:pPr>
      <w:r w:rsidRPr="2D280826">
        <w:rPr>
          <w:sz w:val="20"/>
          <w:szCs w:val="20"/>
        </w:rPr>
        <w:t xml:space="preserve"> 7. Before taking part in the event I will read and be bound by and comply with the general regulations and any supplementary and final instructions issued by the AMCA, the organisers and the circuit owners and the regulatory body</w:t>
      </w:r>
    </w:p>
    <w:p w14:paraId="390F7F4F" w14:textId="77777777" w:rsidR="00131F04" w:rsidRDefault="00131F04" w:rsidP="00EC4638">
      <w:pPr>
        <w:jc w:val="both"/>
        <w:rPr>
          <w:sz w:val="20"/>
          <w:szCs w:val="20"/>
        </w:rPr>
      </w:pPr>
      <w:r w:rsidRPr="2D280826">
        <w:rPr>
          <w:sz w:val="20"/>
          <w:szCs w:val="20"/>
        </w:rPr>
        <w:t>. 8. I will not participate whilst under the influence of alcohol or intoxicating drugs and that if I am taking any prescribed Medication I will inform the event organiser and seek approval to participate before taking part.</w:t>
      </w:r>
    </w:p>
    <w:p w14:paraId="2293DB1C" w14:textId="77777777" w:rsidR="00131F04" w:rsidRDefault="00131F04" w:rsidP="00EC4638">
      <w:pPr>
        <w:jc w:val="both"/>
        <w:rPr>
          <w:sz w:val="20"/>
          <w:szCs w:val="20"/>
        </w:rPr>
      </w:pPr>
      <w:r w:rsidRPr="6B393A04">
        <w:rPr>
          <w:sz w:val="20"/>
          <w:szCs w:val="20"/>
        </w:rPr>
        <w:t>9. If under the age of 18, my parent/guardian has read the above and signed the declaration and agreement below.</w:t>
      </w:r>
    </w:p>
    <w:p w14:paraId="51B48950" w14:textId="59544A10" w:rsidR="00131F04" w:rsidRDefault="00131F04" w:rsidP="00EC4638">
      <w:pPr>
        <w:jc w:val="both"/>
        <w:rPr>
          <w:sz w:val="20"/>
          <w:szCs w:val="20"/>
        </w:rPr>
      </w:pPr>
      <w:r w:rsidRPr="6B393A04">
        <w:rPr>
          <w:sz w:val="20"/>
          <w:szCs w:val="20"/>
        </w:rPr>
        <w:t xml:space="preserve"> Signature.................................................................................Date............................................................................</w:t>
      </w:r>
    </w:p>
    <w:p w14:paraId="451FE7CB" w14:textId="7A79C91C" w:rsidR="00131F04" w:rsidRDefault="00131F04" w:rsidP="00EC4638">
      <w:pPr>
        <w:jc w:val="both"/>
        <w:rPr>
          <w:sz w:val="20"/>
          <w:szCs w:val="20"/>
        </w:rPr>
      </w:pPr>
      <w:r w:rsidRPr="2D280826">
        <w:rPr>
          <w:sz w:val="20"/>
          <w:szCs w:val="20"/>
        </w:rPr>
        <w:t>Parent/Guardian Declaration and Agreement: To allow the applicant to enter the competition you must agree to the matters set out below which are designed to create legal obligations on you. Sign below only if you agree.</w:t>
      </w:r>
    </w:p>
    <w:p w14:paraId="740C3B12" w14:textId="77777777" w:rsidR="00131F04" w:rsidRDefault="00131F04" w:rsidP="00EC4638">
      <w:pPr>
        <w:jc w:val="both"/>
        <w:rPr>
          <w:sz w:val="20"/>
          <w:szCs w:val="20"/>
        </w:rPr>
      </w:pPr>
      <w:r w:rsidRPr="2D280826">
        <w:rPr>
          <w:sz w:val="20"/>
          <w:szCs w:val="20"/>
        </w:rPr>
        <w:t xml:space="preserve"> I.....................................................................(Print name) am the parent/guardian of ................................................................</w:t>
      </w:r>
    </w:p>
    <w:p w14:paraId="14432A10" w14:textId="77777777" w:rsidR="00131F04" w:rsidRDefault="00131F04" w:rsidP="00EC4638">
      <w:pPr>
        <w:jc w:val="both"/>
        <w:rPr>
          <w:sz w:val="20"/>
          <w:szCs w:val="20"/>
        </w:rPr>
      </w:pPr>
      <w:r w:rsidRPr="6B393A04">
        <w:rPr>
          <w:sz w:val="20"/>
          <w:szCs w:val="20"/>
        </w:rPr>
        <w:t xml:space="preserve"> </w:t>
      </w:r>
    </w:p>
    <w:p w14:paraId="6FB1597D" w14:textId="77777777" w:rsidR="00131F04" w:rsidRDefault="00131F04" w:rsidP="00EC4638">
      <w:pPr>
        <w:jc w:val="both"/>
        <w:rPr>
          <w:sz w:val="20"/>
          <w:szCs w:val="20"/>
        </w:rPr>
      </w:pPr>
      <w:r w:rsidRPr="6B393A04">
        <w:rPr>
          <w:sz w:val="20"/>
          <w:szCs w:val="20"/>
        </w:rPr>
        <w:t>A) I have read the entry form and declaration completed by the applicant and confirm the answers are true.</w:t>
      </w:r>
    </w:p>
    <w:p w14:paraId="01C2FAAA" w14:textId="77777777" w:rsidR="00131F04" w:rsidRDefault="00131F04" w:rsidP="00EC4638">
      <w:pPr>
        <w:jc w:val="both"/>
        <w:rPr>
          <w:sz w:val="20"/>
          <w:szCs w:val="20"/>
        </w:rPr>
      </w:pPr>
      <w:r w:rsidRPr="2D280826">
        <w:rPr>
          <w:sz w:val="20"/>
          <w:szCs w:val="20"/>
        </w:rPr>
        <w:t>B) I confirm that he/she is competent to take part in the event and that any vehicle which he/she will use is safe and fit for the competition.</w:t>
      </w:r>
    </w:p>
    <w:p w14:paraId="3016EEC0" w14:textId="77777777" w:rsidR="00131F04" w:rsidRDefault="00131F04" w:rsidP="00EC4638">
      <w:pPr>
        <w:jc w:val="both"/>
        <w:rPr>
          <w:sz w:val="20"/>
          <w:szCs w:val="20"/>
        </w:rPr>
      </w:pPr>
      <w:r w:rsidRPr="2D280826">
        <w:rPr>
          <w:sz w:val="20"/>
          <w:szCs w:val="20"/>
        </w:rPr>
        <w:t>C) I will, before allowing him/her to take part, satisfy myself that the course and the facilities are safe and will inspect same.</w:t>
      </w:r>
    </w:p>
    <w:p w14:paraId="7AD20EEB" w14:textId="77777777" w:rsidR="00131F04" w:rsidRDefault="00131F04" w:rsidP="00EC4638">
      <w:pPr>
        <w:jc w:val="both"/>
        <w:rPr>
          <w:sz w:val="20"/>
          <w:szCs w:val="20"/>
        </w:rPr>
      </w:pPr>
      <w:r w:rsidRPr="2D280826">
        <w:rPr>
          <w:sz w:val="20"/>
          <w:szCs w:val="20"/>
        </w:rPr>
        <w:lastRenderedPageBreak/>
        <w:t>D) I also AGREE that if the applicant should sustain any injury from any cause whilst taking part in the event and as a result bring aclaim for compensation against you or the organisers or officials or sponsors or entrants or owners ofthe venue I WILL INDEMNIFY AND PAY BACK TO YOU any sum which you may be required to pay as a result</w:t>
      </w:r>
    </w:p>
    <w:p w14:paraId="1A58A377" w14:textId="0664EC9E" w:rsidR="00131F04" w:rsidRPr="00EC4638" w:rsidRDefault="00131F04" w:rsidP="00EC4638">
      <w:pPr>
        <w:jc w:val="both"/>
        <w:rPr>
          <w:sz w:val="20"/>
          <w:szCs w:val="20"/>
        </w:rPr>
      </w:pPr>
      <w:r w:rsidRPr="6B393A04">
        <w:rPr>
          <w:sz w:val="20"/>
          <w:szCs w:val="20"/>
        </w:rPr>
        <w:t>of such a claim.</w:t>
      </w:r>
    </w:p>
    <w:p w14:paraId="5583B9F0" w14:textId="77777777" w:rsidR="00131F04" w:rsidRDefault="00131F04" w:rsidP="00EC4638">
      <w:pPr>
        <w:jc w:val="both"/>
        <w:rPr>
          <w:sz w:val="20"/>
          <w:szCs w:val="20"/>
        </w:rPr>
      </w:pPr>
      <w:r w:rsidRPr="6B393A04">
        <w:rPr>
          <w:sz w:val="20"/>
          <w:szCs w:val="20"/>
        </w:rPr>
        <w:t>Signature of Parent/Guardian.....................................................................Date...............................................................</w:t>
      </w:r>
    </w:p>
    <w:p w14:paraId="3980FE62" w14:textId="77777777" w:rsidR="00131F04" w:rsidRDefault="00131F04" w:rsidP="00EC4638">
      <w:pPr>
        <w:jc w:val="both"/>
        <w:rPr>
          <w:sz w:val="20"/>
          <w:szCs w:val="20"/>
        </w:rPr>
      </w:pPr>
      <w:r w:rsidRPr="2D280826">
        <w:rPr>
          <w:sz w:val="20"/>
          <w:szCs w:val="20"/>
        </w:rPr>
        <w:t xml:space="preserve">  </w:t>
      </w:r>
    </w:p>
    <w:p w14:paraId="6FC04285" w14:textId="75440E86" w:rsidR="00131F04" w:rsidRDefault="00131F04" w:rsidP="00EC4638">
      <w:pPr>
        <w:jc w:val="both"/>
        <w:rPr>
          <w:sz w:val="20"/>
          <w:szCs w:val="20"/>
        </w:rPr>
      </w:pPr>
      <w:r w:rsidRPr="2D280826">
        <w:rPr>
          <w:sz w:val="20"/>
          <w:szCs w:val="20"/>
        </w:rPr>
        <w:t>Name.................................................................Date of Birth</w:t>
      </w:r>
    </w:p>
    <w:p w14:paraId="44613BED" w14:textId="5DD9C3CA" w:rsidR="00131F04" w:rsidRDefault="00131F04" w:rsidP="00EC4638">
      <w:pPr>
        <w:jc w:val="both"/>
        <w:rPr>
          <w:sz w:val="20"/>
          <w:szCs w:val="20"/>
        </w:rPr>
      </w:pPr>
      <w:r w:rsidRPr="6B393A04">
        <w:rPr>
          <w:sz w:val="20"/>
          <w:szCs w:val="20"/>
        </w:rPr>
        <w:t>Address: ...............................................................................................................</w:t>
      </w:r>
    </w:p>
    <w:p w14:paraId="263D92F5" w14:textId="3292022C" w:rsidR="00131F04" w:rsidRDefault="00131F04" w:rsidP="00EC4638">
      <w:pPr>
        <w:jc w:val="both"/>
        <w:rPr>
          <w:sz w:val="20"/>
          <w:szCs w:val="20"/>
        </w:rPr>
      </w:pPr>
      <w:r w:rsidRPr="6B393A04">
        <w:rPr>
          <w:sz w:val="20"/>
          <w:szCs w:val="20"/>
        </w:rPr>
        <w:t xml:space="preserve">             ................................................................................................................</w:t>
      </w:r>
    </w:p>
    <w:p w14:paraId="3EF29630" w14:textId="508015FE" w:rsidR="00131F04" w:rsidRDefault="00131F04" w:rsidP="00EC4638">
      <w:pPr>
        <w:jc w:val="both"/>
        <w:rPr>
          <w:sz w:val="20"/>
          <w:szCs w:val="20"/>
        </w:rPr>
      </w:pPr>
      <w:r w:rsidRPr="6B393A04">
        <w:rPr>
          <w:sz w:val="20"/>
          <w:szCs w:val="20"/>
        </w:rPr>
        <w:t xml:space="preserve">Post Code.......................Telephone No.......................................................                                            </w:t>
      </w:r>
    </w:p>
    <w:p w14:paraId="58237264" w14:textId="7795C6F6" w:rsidR="00131F04" w:rsidRDefault="00131F04" w:rsidP="00EC4638">
      <w:pPr>
        <w:jc w:val="both"/>
        <w:rPr>
          <w:sz w:val="20"/>
          <w:szCs w:val="20"/>
        </w:rPr>
      </w:pPr>
      <w:r w:rsidRPr="6B393A04">
        <w:rPr>
          <w:sz w:val="20"/>
          <w:szCs w:val="20"/>
        </w:rPr>
        <w:t xml:space="preserve">E-mail....................................................................................  </w:t>
      </w:r>
    </w:p>
    <w:p w14:paraId="02294C5A" w14:textId="4903CE20" w:rsidR="00131F04" w:rsidRDefault="00131F04" w:rsidP="00EC4638">
      <w:pPr>
        <w:jc w:val="both"/>
        <w:rPr>
          <w:sz w:val="20"/>
          <w:szCs w:val="20"/>
        </w:rPr>
      </w:pPr>
      <w:r w:rsidRPr="6B393A04">
        <w:rPr>
          <w:sz w:val="20"/>
          <w:szCs w:val="20"/>
        </w:rPr>
        <w:t>Machine...........................................cc.........................Year................................</w:t>
      </w:r>
    </w:p>
    <w:p w14:paraId="376B2640" w14:textId="465FA100" w:rsidR="00131F04" w:rsidRDefault="00131F04" w:rsidP="00EC4638">
      <w:pPr>
        <w:jc w:val="both"/>
        <w:rPr>
          <w:sz w:val="20"/>
          <w:szCs w:val="20"/>
        </w:rPr>
      </w:pPr>
      <w:r w:rsidRPr="6B393A04">
        <w:rPr>
          <w:sz w:val="20"/>
          <w:szCs w:val="20"/>
        </w:rPr>
        <w:t>Class. 1       2         3      (Please circle)</w:t>
      </w:r>
    </w:p>
    <w:p w14:paraId="24A731F8" w14:textId="77777777" w:rsidR="00131F04" w:rsidRDefault="00131F04" w:rsidP="00EC4638">
      <w:pPr>
        <w:jc w:val="both"/>
        <w:rPr>
          <w:b/>
          <w:bCs/>
          <w:sz w:val="20"/>
          <w:szCs w:val="20"/>
        </w:rPr>
      </w:pPr>
      <w:r w:rsidRPr="6B393A04">
        <w:rPr>
          <w:sz w:val="20"/>
          <w:szCs w:val="20"/>
        </w:rPr>
        <w:t>AMCA Reg No.......................................Riding number...................</w:t>
      </w:r>
      <w:r w:rsidRPr="6B393A04">
        <w:rPr>
          <w:b/>
          <w:bCs/>
          <w:sz w:val="20"/>
          <w:szCs w:val="20"/>
        </w:rPr>
        <w:t>(Preference given to AMCA Reg. Riders)</w:t>
      </w:r>
    </w:p>
    <w:p w14:paraId="3D34C1A6" w14:textId="77777777" w:rsidR="00131F04" w:rsidRPr="00EC4638" w:rsidRDefault="00131F04" w:rsidP="00EC4638">
      <w:pPr>
        <w:spacing w:after="0"/>
        <w:jc w:val="both"/>
      </w:pPr>
      <w:r w:rsidRPr="2D280826">
        <w:rPr>
          <w:sz w:val="20"/>
          <w:szCs w:val="20"/>
        </w:rPr>
        <w:t xml:space="preserve"> </w:t>
      </w:r>
      <w:r w:rsidRPr="2D280826">
        <w:rPr>
          <w:sz w:val="28"/>
          <w:szCs w:val="28"/>
        </w:rPr>
        <w:t xml:space="preserve"> </w:t>
      </w:r>
    </w:p>
    <w:p w14:paraId="2BF5CCE1" w14:textId="4DC9A672" w:rsidR="00131F04" w:rsidRPr="00EC4638" w:rsidRDefault="00131F04" w:rsidP="00EC4638">
      <w:pPr>
        <w:spacing w:after="0"/>
        <w:jc w:val="both"/>
      </w:pPr>
      <w:r w:rsidRPr="00EC4638">
        <w:t>Entry Fees AMCA Licence holders - £</w:t>
      </w:r>
      <w:r w:rsidR="00633B7F" w:rsidRPr="00EC4638">
        <w:t>4</w:t>
      </w:r>
      <w:r w:rsidR="003B565C">
        <w:t>2</w:t>
      </w:r>
      <w:r w:rsidRPr="00EC4638">
        <w:t>.00</w:t>
      </w:r>
    </w:p>
    <w:p w14:paraId="0FC1A9D6" w14:textId="3235337A" w:rsidR="00131F04" w:rsidRPr="00EC4638" w:rsidRDefault="00131F04" w:rsidP="00EC4638">
      <w:pPr>
        <w:spacing w:after="0"/>
        <w:jc w:val="both"/>
      </w:pPr>
      <w:r w:rsidRPr="00EC4638">
        <w:t>Non Licence holders - £</w:t>
      </w:r>
      <w:r w:rsidR="00633B7F" w:rsidRPr="00EC4638">
        <w:t>4</w:t>
      </w:r>
      <w:r w:rsidR="003B565C">
        <w:t>7</w:t>
      </w:r>
      <w:r w:rsidRPr="00EC4638">
        <w:t>.00</w:t>
      </w:r>
    </w:p>
    <w:p w14:paraId="139D1EE8" w14:textId="77777777" w:rsidR="00131F04" w:rsidRPr="00EC4638" w:rsidRDefault="00131F04" w:rsidP="00EC4638">
      <w:pPr>
        <w:spacing w:after="0"/>
        <w:jc w:val="both"/>
      </w:pPr>
      <w:r w:rsidRPr="00EC4638">
        <w:t>(Please tick)</w:t>
      </w:r>
    </w:p>
    <w:p w14:paraId="0DB76B8C" w14:textId="77777777" w:rsidR="00131F04" w:rsidRPr="00EC4638" w:rsidRDefault="00131F04" w:rsidP="00EC4638">
      <w:pPr>
        <w:jc w:val="both"/>
      </w:pPr>
      <w:r w:rsidRPr="00EC4638">
        <w:t xml:space="preserve"> </w:t>
      </w:r>
    </w:p>
    <w:p w14:paraId="50A5955A" w14:textId="77777777" w:rsidR="00131F04" w:rsidRPr="00EC4638" w:rsidRDefault="00131F04" w:rsidP="00EC4638">
      <w:pPr>
        <w:jc w:val="both"/>
      </w:pPr>
      <w:r w:rsidRPr="00EC4638">
        <w:t>Entries to :- Lucy Pope:  29, Sebright Road, Wolverley, Worcestershire. DY11 5TZ</w:t>
      </w:r>
    </w:p>
    <w:p w14:paraId="7B5F8013" w14:textId="2D5C23A3" w:rsidR="00131F04" w:rsidRPr="00EC4638" w:rsidRDefault="00131F04" w:rsidP="00EC4638">
      <w:pPr>
        <w:ind w:left="720"/>
        <w:jc w:val="both"/>
      </w:pPr>
      <w:r w:rsidRPr="00EC4638">
        <w:t>Please send a Stamped Addressed Envelope with the correct postage for the size of the envelope, for acceptance and passes</w:t>
      </w:r>
      <w:r w:rsidR="0031661C" w:rsidRPr="00EC4638">
        <w:t xml:space="preserve"> OR Email entry to pintsizepony</w:t>
      </w:r>
      <w:r w:rsidR="00EC4638" w:rsidRPr="00EC4638">
        <w:t>@yahoo.co.uk</w:t>
      </w:r>
    </w:p>
    <w:p w14:paraId="32072C11" w14:textId="77777777" w:rsidR="00EC4638" w:rsidRDefault="00131F04" w:rsidP="00EC4638">
      <w:pPr>
        <w:jc w:val="both"/>
      </w:pPr>
      <w:r w:rsidRPr="00EC4638">
        <w:t>Make cheque's payable to RMHCC.</w:t>
      </w:r>
    </w:p>
    <w:p w14:paraId="20CB33C5" w14:textId="77777777" w:rsidR="00EC4638" w:rsidRDefault="00131F04" w:rsidP="00EC4638">
      <w:pPr>
        <w:jc w:val="both"/>
      </w:pPr>
      <w:r w:rsidRPr="00EC4638">
        <w:t xml:space="preserve">BACS payment can be made to: </w:t>
      </w:r>
    </w:p>
    <w:p w14:paraId="269BB3FA" w14:textId="1C3B0F6B" w:rsidR="00131F04" w:rsidRPr="00EC4638" w:rsidRDefault="00131F04" w:rsidP="00EC4638">
      <w:pPr>
        <w:spacing w:after="0"/>
        <w:jc w:val="both"/>
      </w:pPr>
      <w:r w:rsidRPr="00EC4638">
        <w:t xml:space="preserve"> Account name: Red Marley Hill Climb.</w:t>
      </w:r>
    </w:p>
    <w:p w14:paraId="3E545064" w14:textId="11F2D64E" w:rsidR="00131F04" w:rsidRPr="00EC4638" w:rsidRDefault="00131F04" w:rsidP="00EC4638">
      <w:pPr>
        <w:spacing w:after="0"/>
        <w:jc w:val="both"/>
      </w:pPr>
      <w:r w:rsidRPr="00EC4638">
        <w:t xml:space="preserve"> Account  number: 31498991  </w:t>
      </w:r>
    </w:p>
    <w:p w14:paraId="576CC6D5" w14:textId="2C142C4E" w:rsidR="00131F04" w:rsidRPr="00EC4638" w:rsidRDefault="00131F04" w:rsidP="00EC4638">
      <w:pPr>
        <w:spacing w:after="0"/>
        <w:jc w:val="both"/>
      </w:pPr>
      <w:r w:rsidRPr="00EC4638">
        <w:t xml:space="preserve"> Sort Code:              40-19-</w:t>
      </w:r>
      <w:r w:rsidR="0031661C" w:rsidRPr="00EC4638">
        <w:t>27</w:t>
      </w:r>
    </w:p>
    <w:sectPr w:rsidR="00131F04" w:rsidRPr="00EC4638">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43AA" w14:textId="77777777" w:rsidR="00440207" w:rsidRDefault="00440207" w:rsidP="00440207">
      <w:pPr>
        <w:spacing w:after="0" w:line="240" w:lineRule="auto"/>
      </w:pPr>
      <w:r>
        <w:separator/>
      </w:r>
    </w:p>
  </w:endnote>
  <w:endnote w:type="continuationSeparator" w:id="0">
    <w:p w14:paraId="5126D343" w14:textId="77777777" w:rsidR="00440207" w:rsidRDefault="00440207" w:rsidP="0044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981F" w14:textId="28AC0C9C" w:rsidR="00440207" w:rsidRDefault="00440207">
    <w:pPr>
      <w:pStyle w:val="Footer"/>
    </w:pPr>
    <w:r>
      <w:rPr>
        <w:noProof/>
      </w:rPr>
      <mc:AlternateContent>
        <mc:Choice Requires="wps">
          <w:drawing>
            <wp:anchor distT="0" distB="0" distL="0" distR="0" simplePos="0" relativeHeight="251659264" behindDoc="0" locked="0" layoutInCell="1" allowOverlap="1" wp14:anchorId="6B6C82F4" wp14:editId="22D686EA">
              <wp:simplePos x="635" y="635"/>
              <wp:positionH relativeFrom="page">
                <wp:align>center</wp:align>
              </wp:positionH>
              <wp:positionV relativeFrom="page">
                <wp:align>bottom</wp:align>
              </wp:positionV>
              <wp:extent cx="1640840" cy="357505"/>
              <wp:effectExtent l="0" t="0" r="16510" b="0"/>
              <wp:wrapNone/>
              <wp:docPr id="1751368835" name="Text Box 2"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840" cy="357505"/>
                      </a:xfrm>
                      <a:prstGeom prst="rect">
                        <a:avLst/>
                      </a:prstGeom>
                      <a:noFill/>
                      <a:ln>
                        <a:noFill/>
                      </a:ln>
                    </wps:spPr>
                    <wps:txbx>
                      <w:txbxContent>
                        <w:p w14:paraId="1A109F1C" w14:textId="0AB4BB3C"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C82F4" id="_x0000_t202" coordsize="21600,21600" o:spt="202" path="m,l,21600r21600,l21600,xe">
              <v:stroke joinstyle="miter"/>
              <v:path gradientshapeok="t" o:connecttype="rect"/>
            </v:shapetype>
            <v:shape id="Text Box 2" o:spid="_x0000_s1026" type="#_x0000_t202" alt="Mondelez International Internal" style="position:absolute;margin-left:0;margin-top:0;width:129.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qSCgIAABYEAAAOAAAAZHJzL2Uyb0RvYy54bWysU8Fu2zAMvQ/YPwi6L3a6puuMOEXWIsOA&#10;oC2QDj3LshQbkERBUmJnXz9KtpOt22nYRaZJ6pF8fFre9VqRo3C+BVPS+SynRBgOdWv2Jf3+svlw&#10;S4kPzNRMgRElPQlP71bv3y07W4graEDVwhEEMb7obEmbEGyRZZ43QjM/AysMBiU4zQL+un1WO9Yh&#10;ulbZVZ7fZB242jrgwnv0PgxBukr4UgoenqT0IhBVUuwtpNOls4pntlqyYu+YbVo+tsH+oQvNWoNF&#10;z1APLDBycO0fULrlDjzIMOOgM5Cy5SLNgNPM8zfT7BpmRZoFyfH2TJP/f7D88bizz46E/gv0uMBI&#10;SGd94dEZ5+ml0/GLnRKMI4WnM22iD4THSzfX+e01hjjGPi4+LfJFhMkut63z4asATaJRUodrSWyx&#10;49aHIXVKicUMbFql0mqU+c2BmNGTXVqMVuirfuy7gvqE4zgYNu0t37RYc8t8eGYOV4ttolzDEx5S&#10;QVdSGC1KGnA//uaP+cg4RinpUColNahlStQ3g5uIqpoMNxlVMuaf80WOcXPQ94ACnONbsDyZ6HVB&#10;TaZ0oF9RyOtYCEPMcCxX0moy78OgWXwIXKzXKQkFZFnYmp3lETryFEl86V+ZsyPTAXf0CJOOWPGG&#10;8CE33vR2fQhIe9pG5HQgcqQaxZf2OT6UqO5f/1PW5TmvfgIAAP//AwBQSwMEFAAGAAgAAAAhAPah&#10;9qXbAAAABAEAAA8AAABkcnMvZG93bnJldi54bWxMj01rwzAMhu+D/QejwW6rs2QtJYtTSqGnjkE/&#10;Lr25tppki+UQO23676ftsl4E4n159KhYjK4VF+xD40nB6yQBgWS8bahScNivX+YgQtRkdesJFdww&#10;wKJ8fCh0bv2VtnjZxUowhEKuFdQxdrmUwdTodJj4Domzs++djrz2lbS9vjLctTJNkpl0uiG+UOsO&#10;VzWa793gFEy38WP4pH12HNPb16Zbmey8MUo9P43LdxARx/hfhl99VoeSnU5+IBtEq4AfiX+Ts3Q6&#10;fwNxYvAsA1kW8l6+/AEAAP//AwBQSwECLQAUAAYACAAAACEAtoM4kv4AAADhAQAAEwAAAAAAAAAA&#10;AAAAAAAAAAAAW0NvbnRlbnRfVHlwZXNdLnhtbFBLAQItABQABgAIAAAAIQA4/SH/1gAAAJQBAAAL&#10;AAAAAAAAAAAAAAAAAC8BAABfcmVscy8ucmVsc1BLAQItABQABgAIAAAAIQAsWbqSCgIAABYEAAAO&#10;AAAAAAAAAAAAAAAAAC4CAABkcnMvZTJvRG9jLnhtbFBLAQItABQABgAIAAAAIQD2ofal2wAAAAQB&#10;AAAPAAAAAAAAAAAAAAAAAGQEAABkcnMvZG93bnJldi54bWxQSwUGAAAAAAQABADzAAAAbAUAAAAA&#10;" filled="f" stroked="f">
              <v:textbox style="mso-fit-shape-to-text:t" inset="0,0,0,15pt">
                <w:txbxContent>
                  <w:p w14:paraId="1A109F1C" w14:textId="0AB4BB3C"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4E38" w14:textId="4A365677" w:rsidR="00440207" w:rsidRDefault="00440207">
    <w:pPr>
      <w:pStyle w:val="Footer"/>
    </w:pPr>
    <w:r>
      <w:rPr>
        <w:noProof/>
      </w:rPr>
      <mc:AlternateContent>
        <mc:Choice Requires="wps">
          <w:drawing>
            <wp:anchor distT="0" distB="0" distL="0" distR="0" simplePos="0" relativeHeight="251660288" behindDoc="0" locked="0" layoutInCell="1" allowOverlap="1" wp14:anchorId="219FF40A" wp14:editId="5A339345">
              <wp:simplePos x="914400" y="10071100"/>
              <wp:positionH relativeFrom="page">
                <wp:align>center</wp:align>
              </wp:positionH>
              <wp:positionV relativeFrom="page">
                <wp:align>bottom</wp:align>
              </wp:positionV>
              <wp:extent cx="1640840" cy="357505"/>
              <wp:effectExtent l="0" t="0" r="16510" b="0"/>
              <wp:wrapNone/>
              <wp:docPr id="912037965" name="Text Box 3"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840" cy="357505"/>
                      </a:xfrm>
                      <a:prstGeom prst="rect">
                        <a:avLst/>
                      </a:prstGeom>
                      <a:noFill/>
                      <a:ln>
                        <a:noFill/>
                      </a:ln>
                    </wps:spPr>
                    <wps:txbx>
                      <w:txbxContent>
                        <w:p w14:paraId="60120FCF" w14:textId="2FF555B6"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FF40A" id="_x0000_t202" coordsize="21600,21600" o:spt="202" path="m,l,21600r21600,l21600,xe">
              <v:stroke joinstyle="miter"/>
              <v:path gradientshapeok="t" o:connecttype="rect"/>
            </v:shapetype>
            <v:shape id="Text Box 3" o:spid="_x0000_s1027" type="#_x0000_t202" alt="Mondelez International Internal" style="position:absolute;margin-left:0;margin-top:0;width:129.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gODQIAAB0EAAAOAAAAZHJzL2Uyb0RvYy54bWysU8Fu2zAMvQ/YPwi6L3a6puuMOEXWIsOA&#10;oC2QDj0rshQbkEWBUmJnXz9Kjpu222nYRaZJ6pF8fJrf9K1hB4W+AVvy6STnTFkJVWN3Jf/5tPp0&#10;zZkPwlbCgFUlPyrPbxYfP8w7V6gLqMFUChmBWF90ruR1CK7IMi9r1Qo/AacsBTVgKwL94i6rUHSE&#10;3prsIs+vsg6wcghSeU/euyHIFwlfayXDg9ZeBWZKTr2FdGI6t/HMFnNR7FC4upGnNsQ/dNGKxlLR&#10;F6g7EQTbY/MHVNtIBA86TCS0GWjdSJVmoGmm+btpNrVwKs1C5Hj3QpP/f7Dy/rBxj8hC/w16WmAk&#10;pHO+8OSM8/Qa2/ilThnFicLjC22qD0zGS1eX+fUlhSTFPs++zPJZhMnOtx368F1By6JRcqS1JLbE&#10;Ye3DkDqmxGIWVo0xaTXGvnEQZvRk5xajFfptz5rqVftbqI40FcKwcO/kqqHSa+HDo0DaMHVLqg0P&#10;dGgDXcnhZHFWA/76mz/mE/EU5awjxZTckqQ5Mz8sLSSKazRwNLbJmH7NZznF7b69BdLhlJ6Ek8kk&#10;LwYzmhqhfSY9L2MhCgkrqVzJt6N5Gwbp0nuQarlMSaQjJ8LabpyM0JGuyOVT/yzQnQgPtKp7GOUk&#10;ine8D7nxpnfLfSD201IitQORJ8ZJg2mtp/cSRf76P2WdX/XiNwAAAP//AwBQSwMEFAAGAAgAAAAh&#10;APah9qXbAAAABAEAAA8AAABkcnMvZG93bnJldi54bWxMj01rwzAMhu+D/QejwW6rs2QtJYtTSqGn&#10;jkE/Lr25tppki+UQO23676ftsl4E4n159KhYjK4VF+xD40nB6yQBgWS8bahScNivX+YgQtRkdesJ&#10;FdwwwKJ8fCh0bv2VtnjZxUowhEKuFdQxdrmUwdTodJj4Domzs++djrz2lbS9vjLctTJNkpl0uiG+&#10;UOsOVzWa793gFEy38WP4pH12HNPb16Zbmey8MUo9P43LdxARx/hfhl99VoeSnU5+IBtEq4AfiX+T&#10;s3Q6fwNxYvAsA1kW8l6+/AEAAP//AwBQSwECLQAUAAYACAAAACEAtoM4kv4AAADhAQAAEwAAAAAA&#10;AAAAAAAAAAAAAAAAW0NvbnRlbnRfVHlwZXNdLnhtbFBLAQItABQABgAIAAAAIQA4/SH/1gAAAJQB&#10;AAALAAAAAAAAAAAAAAAAAC8BAABfcmVscy8ucmVsc1BLAQItABQABgAIAAAAIQDiqfgODQIAAB0E&#10;AAAOAAAAAAAAAAAAAAAAAC4CAABkcnMvZTJvRG9jLnhtbFBLAQItABQABgAIAAAAIQD2ofal2wAA&#10;AAQBAAAPAAAAAAAAAAAAAAAAAGcEAABkcnMvZG93bnJldi54bWxQSwUGAAAAAAQABADzAAAAbwUA&#10;AAAA&#10;" filled="f" stroked="f">
              <v:textbox style="mso-fit-shape-to-text:t" inset="0,0,0,15pt">
                <w:txbxContent>
                  <w:p w14:paraId="60120FCF" w14:textId="2FF555B6"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26D8" w14:textId="417E3769" w:rsidR="00440207" w:rsidRDefault="00440207">
    <w:pPr>
      <w:pStyle w:val="Footer"/>
    </w:pPr>
    <w:r>
      <w:rPr>
        <w:noProof/>
      </w:rPr>
      <mc:AlternateContent>
        <mc:Choice Requires="wps">
          <w:drawing>
            <wp:anchor distT="0" distB="0" distL="0" distR="0" simplePos="0" relativeHeight="251658240" behindDoc="0" locked="0" layoutInCell="1" allowOverlap="1" wp14:anchorId="2220800D" wp14:editId="557C1CE6">
              <wp:simplePos x="635" y="635"/>
              <wp:positionH relativeFrom="page">
                <wp:align>center</wp:align>
              </wp:positionH>
              <wp:positionV relativeFrom="page">
                <wp:align>bottom</wp:align>
              </wp:positionV>
              <wp:extent cx="1640840" cy="357505"/>
              <wp:effectExtent l="0" t="0" r="16510" b="0"/>
              <wp:wrapNone/>
              <wp:docPr id="1937616424" name="Text Box 1"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840" cy="357505"/>
                      </a:xfrm>
                      <a:prstGeom prst="rect">
                        <a:avLst/>
                      </a:prstGeom>
                      <a:noFill/>
                      <a:ln>
                        <a:noFill/>
                      </a:ln>
                    </wps:spPr>
                    <wps:txbx>
                      <w:txbxContent>
                        <w:p w14:paraId="586A22B2" w14:textId="7AC1EF09"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20800D" id="_x0000_t202" coordsize="21600,21600" o:spt="202" path="m,l,21600r21600,l21600,xe">
              <v:stroke joinstyle="miter"/>
              <v:path gradientshapeok="t" o:connecttype="rect"/>
            </v:shapetype>
            <v:shape id="Text Box 1" o:spid="_x0000_s1028" type="#_x0000_t202" alt="Mondelez International Internal" style="position:absolute;margin-left:0;margin-top:0;width:129.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9IDgIAAB0EAAAOAAAAZHJzL2Uyb0RvYy54bWysU8Fu2zAMvQ/YPwi6L3aypuuMOEXWIsOA&#10;oi2QDj0rshQbkEWBUmJnXz9KjpOt22nYRaZJ6pF8fFrc9q1hB4W+AVvy6STnTFkJVWN3Jf/+sv5w&#10;w5kPwlbCgFUlPyrPb5fv3y06V6gZ1GAqhYxArC86V/I6BFdkmZe1aoWfgFOWghqwFYF+cZdVKDpC&#10;b002y/PrrAOsHIJU3pP3fgjyZcLXWsnwpLVXgZmSU28hnZjObTyz5UIUOxSubuSpDfEPXbSisVT0&#10;DHUvgmB7bP6AahuJ4EGHiYQ2A60bqdIMNM00fzPNphZOpVmIHO/ONPn/BysfDxv3jCz0X6CnBUZC&#10;OucLT844T6+xjV/qlFGcKDyeaVN9YDJeur7Kb64oJCn2cf5pns8jTHa57dCHrwpaFo2SI60lsSUO&#10;Dz4MqWNKLGZh3RiTVmPsbw7CjJ7s0mK0Qr/tWVOVfDa2v4XqSFMhDAv3Tq4bKv0gfHgWSBumbkm1&#10;4YkObaArOZwszmrAH3/zx3winqKcdaSYkluSNGfmm6WFRHGNBo7GNhnTz/k8p7jdt3dAOpzSk3Ay&#10;meTFYEZTI7SvpOdVLEQhYSWVK/l2NO/CIF16D1KtVimJdOREeLAbJyN0pCty+dK/CnQnwgOt6hFG&#10;OYniDe9Dbrzp3WofiP20lEjtQOSJcdJgWuvpvUSR//qfsi6vevkTAAD//wMAUEsDBBQABgAIAAAA&#10;IQD2ofal2wAAAAQBAAAPAAAAZHJzL2Rvd25yZXYueG1sTI9Na8MwDIbvg/0Ho8Fuq7NkLSWLU0qh&#10;p45BPy69ubaaZIvlEDtt+u+n7bJeBOJ9efSoWIyuFRfsQ+NJweskAYFkvG2oUnDYr1/mIELUZHXr&#10;CRXcMMCifHwodG79lbZ42cVKMIRCrhXUMXa5lMHU6HSY+A6Js7PvnY689pW0vb4y3LUyTZKZdLoh&#10;vlDrDlc1mu/d4BRMt/Fj+KR9dhzT29emW5nsvDFKPT+Ny3cQEcf4X4ZffVaHkp1OfiAbRKuAH4l/&#10;k7N0On8DcWLwLANZFvJevvwBAAD//wMAUEsBAi0AFAAGAAgAAAAhALaDOJL+AAAA4QEAABMAAAAA&#10;AAAAAAAAAAAAAAAAAFtDb250ZW50X1R5cGVzXS54bWxQSwECLQAUAAYACAAAACEAOP0h/9YAAACU&#10;AQAACwAAAAAAAAAAAAAAAAAvAQAAX3JlbHMvLnJlbHNQSwECLQAUAAYACAAAACEAVWgvSA4CAAAd&#10;BAAADgAAAAAAAAAAAAAAAAAuAgAAZHJzL2Uyb0RvYy54bWxQSwECLQAUAAYACAAAACEA9qH2pdsA&#10;AAAEAQAADwAAAAAAAAAAAAAAAABoBAAAZHJzL2Rvd25yZXYueG1sUEsFBgAAAAAEAAQA8wAAAHAF&#10;AAAAAA==&#10;" filled="f" stroked="f">
              <v:textbox style="mso-fit-shape-to-text:t" inset="0,0,0,15pt">
                <w:txbxContent>
                  <w:p w14:paraId="586A22B2" w14:textId="7AC1EF09"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70CF" w14:textId="77777777" w:rsidR="00440207" w:rsidRDefault="00440207" w:rsidP="00440207">
      <w:pPr>
        <w:spacing w:after="0" w:line="240" w:lineRule="auto"/>
      </w:pPr>
      <w:r>
        <w:separator/>
      </w:r>
    </w:p>
  </w:footnote>
  <w:footnote w:type="continuationSeparator" w:id="0">
    <w:p w14:paraId="0AA1982B" w14:textId="77777777" w:rsidR="00440207" w:rsidRDefault="00440207" w:rsidP="00440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96ECE"/>
    <w:multiLevelType w:val="hybridMultilevel"/>
    <w:tmpl w:val="5046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100370"/>
    <w:multiLevelType w:val="hybridMultilevel"/>
    <w:tmpl w:val="0860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572662">
    <w:abstractNumId w:val="0"/>
  </w:num>
  <w:num w:numId="2" w16cid:durableId="76627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A1"/>
    <w:rsid w:val="000358A0"/>
    <w:rsid w:val="00131F04"/>
    <w:rsid w:val="001B5516"/>
    <w:rsid w:val="00281BD7"/>
    <w:rsid w:val="002D73A1"/>
    <w:rsid w:val="0031661C"/>
    <w:rsid w:val="003B565C"/>
    <w:rsid w:val="00440207"/>
    <w:rsid w:val="00633B7F"/>
    <w:rsid w:val="00711EAE"/>
    <w:rsid w:val="00761FB8"/>
    <w:rsid w:val="007E215D"/>
    <w:rsid w:val="008445F4"/>
    <w:rsid w:val="00912450"/>
    <w:rsid w:val="00A32508"/>
    <w:rsid w:val="00DA40C0"/>
    <w:rsid w:val="00E84983"/>
    <w:rsid w:val="00EC4638"/>
    <w:rsid w:val="00F75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F8F1"/>
  <w15:chartTrackingRefBased/>
  <w15:docId w15:val="{A2B009CA-D5EA-4CA9-9C5A-55BFAC9C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A1"/>
    <w:rPr>
      <w:rFonts w:eastAsiaTheme="majorEastAsia" w:cstheme="majorBidi"/>
      <w:color w:val="272727" w:themeColor="text1" w:themeTint="D8"/>
    </w:rPr>
  </w:style>
  <w:style w:type="paragraph" w:styleId="Title">
    <w:name w:val="Title"/>
    <w:basedOn w:val="Normal"/>
    <w:next w:val="Normal"/>
    <w:link w:val="TitleChar"/>
    <w:uiPriority w:val="10"/>
    <w:qFormat/>
    <w:rsid w:val="002D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A1"/>
    <w:pPr>
      <w:spacing w:before="160"/>
      <w:jc w:val="center"/>
    </w:pPr>
    <w:rPr>
      <w:i/>
      <w:iCs/>
      <w:color w:val="404040" w:themeColor="text1" w:themeTint="BF"/>
    </w:rPr>
  </w:style>
  <w:style w:type="character" w:customStyle="1" w:styleId="QuoteChar">
    <w:name w:val="Quote Char"/>
    <w:basedOn w:val="DefaultParagraphFont"/>
    <w:link w:val="Quote"/>
    <w:uiPriority w:val="29"/>
    <w:rsid w:val="002D73A1"/>
    <w:rPr>
      <w:i/>
      <w:iCs/>
      <w:color w:val="404040" w:themeColor="text1" w:themeTint="BF"/>
    </w:rPr>
  </w:style>
  <w:style w:type="paragraph" w:styleId="ListParagraph">
    <w:name w:val="List Paragraph"/>
    <w:basedOn w:val="Normal"/>
    <w:uiPriority w:val="34"/>
    <w:qFormat/>
    <w:rsid w:val="002D73A1"/>
    <w:pPr>
      <w:ind w:left="720"/>
      <w:contextualSpacing/>
    </w:pPr>
  </w:style>
  <w:style w:type="character" w:styleId="IntenseEmphasis">
    <w:name w:val="Intense Emphasis"/>
    <w:basedOn w:val="DefaultParagraphFont"/>
    <w:uiPriority w:val="21"/>
    <w:qFormat/>
    <w:rsid w:val="002D73A1"/>
    <w:rPr>
      <w:i/>
      <w:iCs/>
      <w:color w:val="0F4761" w:themeColor="accent1" w:themeShade="BF"/>
    </w:rPr>
  </w:style>
  <w:style w:type="paragraph" w:styleId="IntenseQuote">
    <w:name w:val="Intense Quote"/>
    <w:basedOn w:val="Normal"/>
    <w:next w:val="Normal"/>
    <w:link w:val="IntenseQuoteChar"/>
    <w:uiPriority w:val="30"/>
    <w:qFormat/>
    <w:rsid w:val="002D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3A1"/>
    <w:rPr>
      <w:i/>
      <w:iCs/>
      <w:color w:val="0F4761" w:themeColor="accent1" w:themeShade="BF"/>
    </w:rPr>
  </w:style>
  <w:style w:type="character" w:styleId="IntenseReference">
    <w:name w:val="Intense Reference"/>
    <w:basedOn w:val="DefaultParagraphFont"/>
    <w:uiPriority w:val="32"/>
    <w:qFormat/>
    <w:rsid w:val="002D73A1"/>
    <w:rPr>
      <w:b/>
      <w:bCs/>
      <w:smallCaps/>
      <w:color w:val="0F4761" w:themeColor="accent1" w:themeShade="BF"/>
      <w:spacing w:val="5"/>
    </w:rPr>
  </w:style>
  <w:style w:type="table" w:styleId="TableGrid">
    <w:name w:val="Table Grid"/>
    <w:basedOn w:val="TableNormal"/>
    <w:uiPriority w:val="39"/>
    <w:rsid w:val="002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0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324442-4656-4fca-b26e-099b64ea741e}" enabled="1" method="Standard" siteId="{18a01ad8-9727-498a-a47d-17374c6fd9f7}"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Pope</dc:creator>
  <cp:keywords/>
  <dc:description/>
  <cp:lastModifiedBy>Oldham, Peter</cp:lastModifiedBy>
  <cp:revision>3</cp:revision>
  <dcterms:created xsi:type="dcterms:W3CDTF">2026-01-03T12:11:00Z</dcterms:created>
  <dcterms:modified xsi:type="dcterms:W3CDTF">2026-01-03T16:48:00Z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737dae28,6863c483,365c984d</vt:lpwstr>
  </property>
  <property fmtid="{D5CDD505-2E9C-101B-9397-08002B2CF9AE}" pid="3" name="ClassificationContentMarkingFooterFontProps">
    <vt:lpwstr>#000000,10,Calibri</vt:lpwstr>
  </property>
  <property fmtid="{D5CDD505-2E9C-101B-9397-08002B2CF9AE}" pid="4" name="ClassificationContentMarkingFooterText">
    <vt:lpwstr>Mondelez International Internal</vt:lpwstr>
  </property>
</Properties>
</file>